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EFD3EE" w14:textId="0037532D" w:rsidR="00705B0E" w:rsidRPr="00E51FE9" w:rsidRDefault="00E51FE9" w:rsidP="00E51FE9">
      <w:pPr>
        <w:spacing w:after="0" w:line="276" w:lineRule="auto"/>
        <w:jc w:val="right"/>
        <w:rPr>
          <w:rFonts w:cstheme="minorHAnsi"/>
          <w:b/>
          <w:i/>
          <w:color w:val="FF0000"/>
          <w:sz w:val="24"/>
          <w:szCs w:val="24"/>
        </w:rPr>
      </w:pPr>
      <w:r w:rsidRPr="00E51FE9">
        <w:rPr>
          <w:rFonts w:cstheme="minorHAnsi"/>
          <w:b/>
          <w:i/>
          <w:color w:val="FF0000"/>
          <w:sz w:val="24"/>
          <w:szCs w:val="24"/>
        </w:rPr>
        <w:t xml:space="preserve">wzór </w:t>
      </w:r>
    </w:p>
    <w:p w14:paraId="0E3A86C3" w14:textId="24043EF4" w:rsidR="00135848" w:rsidRPr="00705B0E" w:rsidRDefault="00135848" w:rsidP="00705B0E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705B0E">
        <w:rPr>
          <w:rFonts w:cstheme="minorHAnsi"/>
          <w:b/>
          <w:sz w:val="24"/>
          <w:szCs w:val="24"/>
        </w:rPr>
        <w:t xml:space="preserve">UMOWA </w:t>
      </w:r>
      <w:r w:rsidR="00286650" w:rsidRPr="00705B0E">
        <w:rPr>
          <w:rFonts w:cstheme="minorHAnsi"/>
          <w:b/>
          <w:sz w:val="24"/>
          <w:szCs w:val="24"/>
        </w:rPr>
        <w:t xml:space="preserve">nr </w:t>
      </w:r>
      <w:r w:rsidR="008330E5" w:rsidRPr="00705B0E">
        <w:rPr>
          <w:rFonts w:cstheme="minorHAnsi"/>
          <w:b/>
          <w:sz w:val="24"/>
          <w:szCs w:val="24"/>
        </w:rPr>
        <w:t>…./bzu/BREP/2024</w:t>
      </w:r>
    </w:p>
    <w:p w14:paraId="42CE1E71" w14:textId="77777777" w:rsidR="00E51FE9" w:rsidRDefault="00E51FE9" w:rsidP="00705B0E">
      <w:pPr>
        <w:spacing w:after="0" w:line="276" w:lineRule="auto"/>
        <w:rPr>
          <w:rFonts w:cstheme="minorHAnsi"/>
          <w:sz w:val="24"/>
          <w:szCs w:val="24"/>
        </w:rPr>
      </w:pPr>
    </w:p>
    <w:p w14:paraId="7650A733" w14:textId="657E8C02" w:rsidR="00135848" w:rsidRPr="00705B0E" w:rsidRDefault="00135848" w:rsidP="00705B0E">
      <w:pPr>
        <w:spacing w:after="0" w:line="276" w:lineRule="auto"/>
        <w:rPr>
          <w:rFonts w:cstheme="minorHAnsi"/>
          <w:sz w:val="24"/>
          <w:szCs w:val="24"/>
        </w:rPr>
      </w:pPr>
      <w:r w:rsidRPr="00705B0E">
        <w:rPr>
          <w:rFonts w:cstheme="minorHAnsi"/>
          <w:sz w:val="24"/>
          <w:szCs w:val="24"/>
        </w:rPr>
        <w:t>zawarta z datą złożenia pod nią podpisu przez ostatnią ze Stron,</w:t>
      </w:r>
    </w:p>
    <w:p w14:paraId="0F2B50DB" w14:textId="77777777" w:rsidR="00135848" w:rsidRPr="00705B0E" w:rsidRDefault="00135848" w:rsidP="00705B0E">
      <w:pPr>
        <w:spacing w:after="0" w:line="276" w:lineRule="auto"/>
        <w:rPr>
          <w:rFonts w:cstheme="minorHAnsi"/>
          <w:sz w:val="24"/>
          <w:szCs w:val="24"/>
        </w:rPr>
      </w:pPr>
      <w:r w:rsidRPr="00705B0E">
        <w:rPr>
          <w:rFonts w:cstheme="minorHAnsi"/>
          <w:sz w:val="24"/>
          <w:szCs w:val="24"/>
        </w:rPr>
        <w:t>pomiędzy:</w:t>
      </w:r>
    </w:p>
    <w:p w14:paraId="0BC9A8D2" w14:textId="4B8BB5F9" w:rsidR="00135848" w:rsidRDefault="00135848" w:rsidP="00705B0E">
      <w:pPr>
        <w:spacing w:after="0" w:line="276" w:lineRule="auto"/>
        <w:rPr>
          <w:rFonts w:cstheme="minorHAnsi"/>
          <w:sz w:val="24"/>
          <w:szCs w:val="24"/>
        </w:rPr>
      </w:pPr>
      <w:r w:rsidRPr="00705B0E">
        <w:rPr>
          <w:rFonts w:cstheme="minorHAnsi"/>
          <w:b/>
          <w:bCs/>
          <w:sz w:val="24"/>
          <w:szCs w:val="24"/>
        </w:rPr>
        <w:t>Polską Agencją Rozwoju Przedsiębiorczości</w:t>
      </w:r>
      <w:r w:rsidRPr="00705B0E">
        <w:rPr>
          <w:rFonts w:cstheme="minorHAnsi"/>
          <w:sz w:val="24"/>
          <w:szCs w:val="24"/>
        </w:rPr>
        <w:t>, działającą na podstawie ustawy z dnia 9</w:t>
      </w:r>
      <w:r w:rsidR="009864D7">
        <w:rPr>
          <w:rFonts w:cstheme="minorHAnsi"/>
          <w:sz w:val="24"/>
          <w:szCs w:val="24"/>
        </w:rPr>
        <w:t> </w:t>
      </w:r>
      <w:r w:rsidRPr="00705B0E">
        <w:rPr>
          <w:rFonts w:cstheme="minorHAnsi"/>
          <w:sz w:val="24"/>
          <w:szCs w:val="24"/>
        </w:rPr>
        <w:t>listopada 2000 r. o</w:t>
      </w:r>
      <w:r w:rsidR="00BC7982">
        <w:rPr>
          <w:rFonts w:cstheme="minorHAnsi"/>
          <w:sz w:val="24"/>
          <w:szCs w:val="24"/>
        </w:rPr>
        <w:t> </w:t>
      </w:r>
      <w:r w:rsidRPr="00705B0E">
        <w:rPr>
          <w:rFonts w:cstheme="minorHAnsi"/>
          <w:sz w:val="24"/>
          <w:szCs w:val="24"/>
        </w:rPr>
        <w:t>utworzeniu Polskiej Agencji Rozwoju Przedsiębiorczości (Dz. U. z 202</w:t>
      </w:r>
      <w:r w:rsidR="00E51FE9">
        <w:rPr>
          <w:rFonts w:cstheme="minorHAnsi"/>
          <w:sz w:val="24"/>
          <w:szCs w:val="24"/>
        </w:rPr>
        <w:t>4</w:t>
      </w:r>
      <w:r w:rsidR="009864D7">
        <w:rPr>
          <w:rFonts w:cstheme="minorHAnsi"/>
          <w:sz w:val="24"/>
          <w:szCs w:val="24"/>
        </w:rPr>
        <w:t> </w:t>
      </w:r>
      <w:r w:rsidRPr="00705B0E">
        <w:rPr>
          <w:rFonts w:cstheme="minorHAnsi"/>
          <w:sz w:val="24"/>
          <w:szCs w:val="24"/>
        </w:rPr>
        <w:t xml:space="preserve">r. poz. </w:t>
      </w:r>
      <w:r w:rsidR="00DF70E7" w:rsidRPr="00705B0E">
        <w:rPr>
          <w:rFonts w:cstheme="minorHAnsi"/>
          <w:sz w:val="24"/>
          <w:szCs w:val="24"/>
        </w:rPr>
        <w:t>4</w:t>
      </w:r>
      <w:r w:rsidR="00E51FE9">
        <w:rPr>
          <w:rFonts w:cstheme="minorHAnsi"/>
          <w:sz w:val="24"/>
          <w:szCs w:val="24"/>
        </w:rPr>
        <w:t>19</w:t>
      </w:r>
      <w:r w:rsidRPr="00705B0E">
        <w:rPr>
          <w:rFonts w:cstheme="minorHAnsi"/>
          <w:sz w:val="24"/>
          <w:szCs w:val="24"/>
        </w:rPr>
        <w:t>)</w:t>
      </w:r>
      <w:r w:rsidR="00BC7982">
        <w:rPr>
          <w:rFonts w:cstheme="minorHAnsi"/>
          <w:sz w:val="24"/>
          <w:szCs w:val="24"/>
        </w:rPr>
        <w:t>,</w:t>
      </w:r>
      <w:r w:rsidRPr="00705B0E">
        <w:rPr>
          <w:rFonts w:cstheme="minorHAnsi"/>
          <w:sz w:val="24"/>
          <w:szCs w:val="24"/>
        </w:rPr>
        <w:t xml:space="preserve"> z siedzibą w</w:t>
      </w:r>
      <w:r w:rsidR="00BC7982">
        <w:rPr>
          <w:rFonts w:cstheme="minorHAnsi"/>
          <w:sz w:val="24"/>
          <w:szCs w:val="24"/>
        </w:rPr>
        <w:t> </w:t>
      </w:r>
      <w:r w:rsidRPr="00705B0E">
        <w:rPr>
          <w:rFonts w:cstheme="minorHAnsi"/>
          <w:sz w:val="24"/>
          <w:szCs w:val="24"/>
        </w:rPr>
        <w:t xml:space="preserve">Warszawie (kod pocztowy 00-834), przy ulicy Pańskiej 81/83, </w:t>
      </w:r>
      <w:r w:rsidR="00E51FE9">
        <w:rPr>
          <w:rFonts w:cstheme="minorHAnsi"/>
          <w:sz w:val="24"/>
          <w:szCs w:val="24"/>
        </w:rPr>
        <w:br/>
      </w:r>
      <w:r w:rsidRPr="00705B0E">
        <w:rPr>
          <w:rFonts w:cstheme="minorHAnsi"/>
          <w:sz w:val="24"/>
          <w:szCs w:val="24"/>
        </w:rPr>
        <w:t>NIP 526-25-01-444, REGON 017181095, zwaną dalej „Z</w:t>
      </w:r>
      <w:r w:rsidR="003349B4" w:rsidRPr="00705B0E">
        <w:rPr>
          <w:rFonts w:cstheme="minorHAnsi"/>
          <w:sz w:val="24"/>
          <w:szCs w:val="24"/>
        </w:rPr>
        <w:t>amawiającym</w:t>
      </w:r>
      <w:r w:rsidRPr="00705B0E">
        <w:rPr>
          <w:rFonts w:cstheme="minorHAnsi"/>
          <w:sz w:val="24"/>
          <w:szCs w:val="24"/>
        </w:rPr>
        <w:t>”</w:t>
      </w:r>
      <w:r w:rsidR="003349B4" w:rsidRPr="00705B0E">
        <w:rPr>
          <w:rFonts w:cstheme="minorHAnsi"/>
          <w:sz w:val="24"/>
          <w:szCs w:val="24"/>
        </w:rPr>
        <w:t xml:space="preserve"> lub „PARP”</w:t>
      </w:r>
      <w:r w:rsidRPr="00705B0E">
        <w:rPr>
          <w:rFonts w:cstheme="minorHAnsi"/>
          <w:sz w:val="24"/>
          <w:szCs w:val="24"/>
        </w:rPr>
        <w:t>, reprezentowaną przez:</w:t>
      </w:r>
    </w:p>
    <w:p w14:paraId="5CF0BA0B" w14:textId="50968636" w:rsidR="00E51FE9" w:rsidRDefault="00E51FE9" w:rsidP="00705B0E">
      <w:p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</w:t>
      </w:r>
    </w:p>
    <w:p w14:paraId="39A7944B" w14:textId="153A57C9" w:rsidR="00E51FE9" w:rsidRPr="00705B0E" w:rsidRDefault="00E51FE9" w:rsidP="00705B0E">
      <w:p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………………………………………………………..</w:t>
      </w:r>
    </w:p>
    <w:p w14:paraId="36A9E24F" w14:textId="77777777" w:rsidR="00135848" w:rsidRPr="00705B0E" w:rsidRDefault="00135848" w:rsidP="00705B0E">
      <w:pPr>
        <w:spacing w:after="0" w:line="276" w:lineRule="auto"/>
        <w:rPr>
          <w:rFonts w:cstheme="minorHAnsi"/>
          <w:sz w:val="24"/>
          <w:szCs w:val="24"/>
        </w:rPr>
      </w:pPr>
      <w:r w:rsidRPr="00705B0E">
        <w:rPr>
          <w:rFonts w:cstheme="minorHAnsi"/>
          <w:sz w:val="24"/>
          <w:szCs w:val="24"/>
        </w:rPr>
        <w:t>a</w:t>
      </w:r>
    </w:p>
    <w:p w14:paraId="6C9E4CE6" w14:textId="783C9478" w:rsidR="003349B4" w:rsidRPr="00E51FE9" w:rsidRDefault="003349B4" w:rsidP="00705B0E">
      <w:pPr>
        <w:spacing w:after="0" w:line="276" w:lineRule="auto"/>
        <w:rPr>
          <w:rFonts w:cstheme="minorHAnsi"/>
          <w:i/>
          <w:iCs/>
          <w:sz w:val="24"/>
          <w:szCs w:val="24"/>
        </w:rPr>
      </w:pPr>
    </w:p>
    <w:p w14:paraId="1287F792" w14:textId="77777777" w:rsidR="008B4A53" w:rsidRPr="00E51FE9" w:rsidRDefault="00DF70E7" w:rsidP="008B4A53">
      <w:pPr>
        <w:spacing w:after="0" w:line="276" w:lineRule="auto"/>
        <w:rPr>
          <w:rFonts w:cstheme="minorHAnsi"/>
          <w:i/>
          <w:sz w:val="24"/>
          <w:szCs w:val="24"/>
        </w:rPr>
      </w:pPr>
      <w:r w:rsidRPr="00E51FE9">
        <w:rPr>
          <w:rFonts w:cstheme="minorHAnsi"/>
          <w:i/>
          <w:sz w:val="24"/>
          <w:szCs w:val="24"/>
        </w:rPr>
        <w:t>…………………………………………………… z siedzibą w……………………………… ……………………………..., wpisan</w:t>
      </w:r>
      <w:r w:rsidR="009957EA" w:rsidRPr="00E51FE9">
        <w:rPr>
          <w:rFonts w:cstheme="minorHAnsi"/>
          <w:i/>
          <w:sz w:val="24"/>
          <w:szCs w:val="24"/>
        </w:rPr>
        <w:t>ą</w:t>
      </w:r>
      <w:r w:rsidRPr="00E51FE9">
        <w:rPr>
          <w:rFonts w:cstheme="minorHAnsi"/>
          <w:i/>
          <w:sz w:val="24"/>
          <w:szCs w:val="24"/>
        </w:rPr>
        <w:t>/</w:t>
      </w:r>
      <w:r w:rsidR="009957EA" w:rsidRPr="00E51FE9">
        <w:rPr>
          <w:rFonts w:cstheme="minorHAnsi"/>
          <w:i/>
          <w:sz w:val="24"/>
          <w:szCs w:val="24"/>
        </w:rPr>
        <w:t>ym</w:t>
      </w:r>
      <w:r w:rsidRPr="00E51FE9">
        <w:rPr>
          <w:rFonts w:cstheme="minorHAnsi"/>
          <w:i/>
          <w:sz w:val="24"/>
          <w:szCs w:val="24"/>
        </w:rPr>
        <w:t xml:space="preserve"> do rejestru przedsiębiorców, prowadzonego przez ……………………………………………, pod numerem KRS:…………………., NIP, REGON, </w:t>
      </w:r>
      <w:r w:rsidR="008B4A53" w:rsidRPr="00E51FE9">
        <w:rPr>
          <w:rFonts w:cstheme="minorHAnsi"/>
          <w:i/>
          <w:sz w:val="24"/>
          <w:szCs w:val="24"/>
        </w:rPr>
        <w:t>zwaną/ym dalej „Wykonawcą”</w:t>
      </w:r>
      <w:r w:rsidR="008B4A53" w:rsidRPr="00E51FE9">
        <w:rPr>
          <w:rStyle w:val="Odwoanieprzypisudolnego"/>
          <w:rFonts w:cstheme="minorHAnsi"/>
          <w:i/>
          <w:sz w:val="24"/>
          <w:szCs w:val="24"/>
        </w:rPr>
        <w:footnoteReference w:id="1"/>
      </w:r>
      <w:r w:rsidR="008B4A53" w:rsidRPr="00E51FE9">
        <w:rPr>
          <w:rFonts w:cstheme="minorHAnsi"/>
          <w:i/>
          <w:sz w:val="24"/>
          <w:szCs w:val="24"/>
        </w:rPr>
        <w:t>,</w:t>
      </w:r>
    </w:p>
    <w:p w14:paraId="3F5869DB" w14:textId="4B1C0DBE" w:rsidR="00DF70E7" w:rsidRPr="00E51FE9" w:rsidRDefault="00DF70E7" w:rsidP="00705B0E">
      <w:pPr>
        <w:spacing w:after="0" w:line="276" w:lineRule="auto"/>
        <w:rPr>
          <w:rFonts w:cstheme="minorHAnsi"/>
          <w:i/>
          <w:sz w:val="24"/>
          <w:szCs w:val="24"/>
        </w:rPr>
      </w:pPr>
      <w:r w:rsidRPr="00E51FE9">
        <w:rPr>
          <w:rFonts w:cstheme="minorHAnsi"/>
          <w:i/>
          <w:sz w:val="24"/>
          <w:szCs w:val="24"/>
        </w:rPr>
        <w:t>reprezentowan</w:t>
      </w:r>
      <w:r w:rsidR="009957EA" w:rsidRPr="00E51FE9">
        <w:rPr>
          <w:rFonts w:cstheme="minorHAnsi"/>
          <w:i/>
          <w:sz w:val="24"/>
          <w:szCs w:val="24"/>
        </w:rPr>
        <w:t>ą</w:t>
      </w:r>
      <w:r w:rsidRPr="00E51FE9">
        <w:rPr>
          <w:rFonts w:cstheme="minorHAnsi"/>
          <w:i/>
          <w:sz w:val="24"/>
          <w:szCs w:val="24"/>
        </w:rPr>
        <w:t>/</w:t>
      </w:r>
      <w:r w:rsidR="009957EA" w:rsidRPr="00E51FE9">
        <w:rPr>
          <w:rFonts w:cstheme="minorHAnsi"/>
          <w:i/>
          <w:sz w:val="24"/>
          <w:szCs w:val="24"/>
        </w:rPr>
        <w:t>ym</w:t>
      </w:r>
      <w:r w:rsidRPr="00E51FE9">
        <w:rPr>
          <w:rFonts w:cstheme="minorHAnsi"/>
          <w:i/>
          <w:sz w:val="24"/>
          <w:szCs w:val="24"/>
        </w:rPr>
        <w:t xml:space="preserve"> przez:</w:t>
      </w:r>
      <w:r w:rsidRPr="00E51FE9">
        <w:rPr>
          <w:rFonts w:cstheme="minorHAnsi"/>
          <w:i/>
          <w:sz w:val="24"/>
          <w:szCs w:val="24"/>
        </w:rPr>
        <w:br/>
        <w:t>…………………………..…………………………..….………</w:t>
      </w:r>
    </w:p>
    <w:p w14:paraId="0F00951B" w14:textId="77777777" w:rsidR="00135848" w:rsidRPr="00705B0E" w:rsidRDefault="00135848" w:rsidP="00705B0E">
      <w:pPr>
        <w:spacing w:after="0" w:line="276" w:lineRule="auto"/>
        <w:rPr>
          <w:rFonts w:cstheme="minorHAnsi"/>
          <w:sz w:val="24"/>
          <w:szCs w:val="24"/>
        </w:rPr>
      </w:pPr>
      <w:r w:rsidRPr="00705B0E">
        <w:rPr>
          <w:rFonts w:cstheme="minorHAnsi"/>
          <w:sz w:val="24"/>
          <w:szCs w:val="24"/>
        </w:rPr>
        <w:t>zwanymi łącznie „Stronami”, a każda z osobna „Stroną”.</w:t>
      </w:r>
    </w:p>
    <w:p w14:paraId="06789888" w14:textId="77777777" w:rsidR="00705B0E" w:rsidRDefault="00705B0E" w:rsidP="00705B0E">
      <w:pPr>
        <w:spacing w:after="0" w:line="276" w:lineRule="auto"/>
        <w:rPr>
          <w:rFonts w:cstheme="minorHAnsi"/>
          <w:sz w:val="24"/>
          <w:szCs w:val="24"/>
        </w:rPr>
      </w:pPr>
    </w:p>
    <w:p w14:paraId="445391B2" w14:textId="77777777" w:rsidR="00CE25CA" w:rsidRPr="00CE25CA" w:rsidRDefault="00CE25CA" w:rsidP="00CE25CA">
      <w:pPr>
        <w:spacing w:after="0" w:line="276" w:lineRule="auto"/>
        <w:rPr>
          <w:rFonts w:cstheme="minorHAnsi"/>
          <w:sz w:val="24"/>
          <w:szCs w:val="24"/>
        </w:rPr>
      </w:pPr>
      <w:r w:rsidRPr="00CE25CA">
        <w:rPr>
          <w:rFonts w:cstheme="minorHAnsi"/>
          <w:sz w:val="24"/>
          <w:szCs w:val="24"/>
        </w:rPr>
        <w:t>Strony oświadczają, że:</w:t>
      </w:r>
    </w:p>
    <w:p w14:paraId="55093FA4" w14:textId="63C8BD92" w:rsidR="00CE25CA" w:rsidRPr="00CE25CA" w:rsidRDefault="00CE25CA" w:rsidP="00CE25CA">
      <w:pPr>
        <w:spacing w:after="0" w:line="276" w:lineRule="auto"/>
        <w:rPr>
          <w:rFonts w:cstheme="minorHAnsi"/>
          <w:sz w:val="24"/>
          <w:szCs w:val="24"/>
        </w:rPr>
      </w:pPr>
      <w:r w:rsidRPr="00CE25CA">
        <w:rPr>
          <w:rFonts w:cstheme="minorHAnsi"/>
          <w:sz w:val="24"/>
          <w:szCs w:val="24"/>
        </w:rPr>
        <w:t>- do umowy nie stosuje się ustawy z dnia 11 września 2019 r. Prawo zamówień publicznych  (Dz. U. z 2023 r. poz. 1605 ze zm.),</w:t>
      </w:r>
    </w:p>
    <w:p w14:paraId="5EDB5895" w14:textId="77777777" w:rsidR="00CE25CA" w:rsidRPr="00CE25CA" w:rsidRDefault="00CE25CA" w:rsidP="00CE25CA">
      <w:pPr>
        <w:spacing w:after="0" w:line="276" w:lineRule="auto"/>
        <w:rPr>
          <w:rFonts w:cstheme="minorHAnsi"/>
          <w:sz w:val="24"/>
          <w:szCs w:val="24"/>
        </w:rPr>
      </w:pPr>
      <w:r w:rsidRPr="00CE25CA">
        <w:rPr>
          <w:rFonts w:cstheme="minorHAnsi"/>
          <w:sz w:val="24"/>
          <w:szCs w:val="24"/>
        </w:rPr>
        <w:t>- umowa została zawarta w ramach projektu niekonkurencyjnego nr FERS.01.03-IP.09-0041/23 „Mentoring dla firm w trudnościach jako metoda podnoszenia kompetencji przedsiębiorczych” realizowanego w ramach Działania 01.03 Kadry nowoczesnej gospodarki programu Fundusze Europejskie dla Rozwoju Społecznego.</w:t>
      </w:r>
    </w:p>
    <w:p w14:paraId="65B03926" w14:textId="77777777" w:rsidR="00705B0E" w:rsidRPr="00705B0E" w:rsidRDefault="00705B0E" w:rsidP="00705B0E">
      <w:pPr>
        <w:spacing w:after="0" w:line="276" w:lineRule="auto"/>
        <w:rPr>
          <w:rFonts w:cstheme="minorHAnsi"/>
          <w:sz w:val="24"/>
          <w:szCs w:val="24"/>
        </w:rPr>
      </w:pPr>
    </w:p>
    <w:p w14:paraId="4C36CB1D" w14:textId="77777777" w:rsidR="00135848" w:rsidRPr="00705B0E" w:rsidRDefault="00135848" w:rsidP="00705B0E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705B0E">
        <w:rPr>
          <w:rFonts w:cstheme="minorHAnsi"/>
          <w:b/>
          <w:sz w:val="24"/>
          <w:szCs w:val="24"/>
        </w:rPr>
        <w:t>§ 1 Przedmiot umowy</w:t>
      </w:r>
    </w:p>
    <w:p w14:paraId="47850BC9" w14:textId="31089852" w:rsidR="003349B4" w:rsidRPr="00E51FE9" w:rsidRDefault="003349B4" w:rsidP="00E51FE9">
      <w:pPr>
        <w:pStyle w:val="Akapitzlist"/>
        <w:numPr>
          <w:ilvl w:val="0"/>
          <w:numId w:val="22"/>
        </w:numPr>
        <w:spacing w:after="0" w:line="276" w:lineRule="auto"/>
        <w:ind w:left="426" w:hanging="426"/>
        <w:rPr>
          <w:rFonts w:eastAsia="Calibri" w:cstheme="minorHAnsi"/>
          <w:sz w:val="24"/>
          <w:szCs w:val="24"/>
        </w:rPr>
      </w:pPr>
      <w:r w:rsidRPr="00E51FE9">
        <w:rPr>
          <w:rFonts w:cstheme="minorHAnsi"/>
          <w:sz w:val="24"/>
          <w:szCs w:val="24"/>
        </w:rPr>
        <w:t xml:space="preserve">Przedmiotem umowy jest </w:t>
      </w:r>
      <w:r w:rsidRPr="00E51FE9">
        <w:rPr>
          <w:rFonts w:eastAsia="Calibri" w:cstheme="minorHAnsi"/>
          <w:sz w:val="24"/>
          <w:szCs w:val="24"/>
        </w:rPr>
        <w:t>świadczenie usług polegających na opracowaniu artykułów w</w:t>
      </w:r>
      <w:r w:rsidR="009864D7">
        <w:rPr>
          <w:rFonts w:eastAsia="Calibri" w:cstheme="minorHAnsi"/>
          <w:sz w:val="24"/>
          <w:szCs w:val="24"/>
        </w:rPr>
        <w:t> </w:t>
      </w:r>
      <w:r w:rsidRPr="00E51FE9">
        <w:rPr>
          <w:rFonts w:eastAsia="Calibri" w:cstheme="minorHAnsi"/>
          <w:sz w:val="24"/>
          <w:szCs w:val="24"/>
        </w:rPr>
        <w:t>obszarze</w:t>
      </w:r>
      <w:r w:rsidR="00CF5F94">
        <w:rPr>
          <w:rStyle w:val="Odwoanieprzypisudolnego"/>
          <w:rFonts w:eastAsia="Calibri" w:cstheme="minorHAnsi"/>
          <w:sz w:val="24"/>
          <w:szCs w:val="24"/>
        </w:rPr>
        <w:footnoteReference w:id="2"/>
      </w:r>
      <w:r w:rsidRPr="00E51FE9">
        <w:rPr>
          <w:rFonts w:eastAsia="Calibri" w:cstheme="minorHAnsi"/>
          <w:sz w:val="24"/>
          <w:szCs w:val="24"/>
        </w:rPr>
        <w:t>:</w:t>
      </w:r>
    </w:p>
    <w:p w14:paraId="6F41B1C1" w14:textId="69A9F8D8" w:rsidR="00E51FE9" w:rsidRPr="00E51FE9" w:rsidRDefault="009864D7" w:rsidP="00B34166">
      <w:pPr>
        <w:pStyle w:val="NormalnyWeb"/>
        <w:numPr>
          <w:ilvl w:val="0"/>
          <w:numId w:val="26"/>
        </w:numPr>
        <w:tabs>
          <w:tab w:val="left" w:pos="567"/>
        </w:tabs>
        <w:spacing w:after="0" w:line="276" w:lineRule="auto"/>
        <w:ind w:left="851" w:hanging="425"/>
        <w:textAlignment w:val="baseline"/>
        <w:rPr>
          <w:rFonts w:asciiTheme="minorHAnsi" w:hAnsiTheme="minorHAnsi" w:cstheme="minorHAnsi"/>
          <w:bCs/>
          <w:i/>
          <w:color w:val="000000" w:themeColor="text1"/>
        </w:rPr>
      </w:pPr>
      <w:bookmarkStart w:id="0" w:name="_Hlk160023346"/>
      <w:r w:rsidRPr="00E51FE9">
        <w:rPr>
          <w:rFonts w:asciiTheme="minorHAnsi" w:hAnsiTheme="minorHAnsi" w:cstheme="minorHAnsi"/>
          <w:bCs/>
          <w:i/>
          <w:color w:val="000000" w:themeColor="text1"/>
        </w:rPr>
        <w:t>cz</w:t>
      </w:r>
      <w:r>
        <w:rPr>
          <w:rFonts w:asciiTheme="minorHAnsi" w:hAnsiTheme="minorHAnsi" w:cstheme="minorHAnsi"/>
          <w:bCs/>
          <w:i/>
          <w:color w:val="000000" w:themeColor="text1"/>
        </w:rPr>
        <w:t>ę</w:t>
      </w:r>
      <w:r w:rsidRPr="00E51FE9">
        <w:rPr>
          <w:rFonts w:asciiTheme="minorHAnsi" w:hAnsiTheme="minorHAnsi" w:cstheme="minorHAnsi"/>
          <w:bCs/>
          <w:i/>
          <w:color w:val="000000" w:themeColor="text1"/>
        </w:rPr>
        <w:t xml:space="preserve">ść </w:t>
      </w:r>
      <w:r w:rsidR="00E51FE9" w:rsidRPr="00E51FE9">
        <w:rPr>
          <w:rFonts w:asciiTheme="minorHAnsi" w:hAnsiTheme="minorHAnsi" w:cstheme="minorHAnsi"/>
          <w:bCs/>
          <w:i/>
          <w:color w:val="000000" w:themeColor="text1"/>
        </w:rPr>
        <w:t xml:space="preserve">I: opracowanie 6 artykułów o tematyce ekonomicznej związanych </w:t>
      </w:r>
      <w:r w:rsidR="00CF5F94">
        <w:rPr>
          <w:rFonts w:asciiTheme="minorHAnsi" w:hAnsiTheme="minorHAnsi" w:cstheme="minorHAnsi"/>
          <w:bCs/>
          <w:i/>
          <w:color w:val="000000" w:themeColor="text1"/>
        </w:rPr>
        <w:br/>
      </w:r>
      <w:r w:rsidR="00E51FE9" w:rsidRPr="00E51FE9">
        <w:rPr>
          <w:rFonts w:asciiTheme="minorHAnsi" w:hAnsiTheme="minorHAnsi" w:cstheme="minorHAnsi"/>
          <w:bCs/>
          <w:i/>
          <w:color w:val="000000" w:themeColor="text1"/>
        </w:rPr>
        <w:t>z diagnozowaniem kondycji finansowej przedsiębiorstwa, z wykorzystaniem analizy fundamentalnej oraz wskaźników finansowych świadczących o sytuacji przedsiębiorstwa;</w:t>
      </w:r>
    </w:p>
    <w:p w14:paraId="3CBA4057" w14:textId="73F76B9E" w:rsidR="00E51FE9" w:rsidRPr="00E51FE9" w:rsidRDefault="009864D7" w:rsidP="00B34166">
      <w:pPr>
        <w:pStyle w:val="NormalnyWeb"/>
        <w:numPr>
          <w:ilvl w:val="0"/>
          <w:numId w:val="26"/>
        </w:numPr>
        <w:tabs>
          <w:tab w:val="left" w:pos="567"/>
        </w:tabs>
        <w:spacing w:after="0" w:line="276" w:lineRule="auto"/>
        <w:ind w:left="851" w:hanging="425"/>
        <w:textAlignment w:val="baseline"/>
        <w:rPr>
          <w:rFonts w:asciiTheme="minorHAnsi" w:eastAsia="Calibri" w:hAnsiTheme="minorHAnsi" w:cstheme="minorHAnsi"/>
        </w:rPr>
      </w:pPr>
      <w:r w:rsidRPr="00E51FE9">
        <w:rPr>
          <w:rFonts w:asciiTheme="minorHAnsi" w:hAnsiTheme="minorHAnsi" w:cstheme="minorHAnsi"/>
          <w:bCs/>
          <w:i/>
          <w:color w:val="000000" w:themeColor="text1"/>
        </w:rPr>
        <w:t>cz</w:t>
      </w:r>
      <w:r>
        <w:rPr>
          <w:rFonts w:asciiTheme="minorHAnsi" w:hAnsiTheme="minorHAnsi" w:cstheme="minorHAnsi"/>
          <w:bCs/>
          <w:i/>
          <w:color w:val="000000" w:themeColor="text1"/>
        </w:rPr>
        <w:t>ę</w:t>
      </w:r>
      <w:r w:rsidRPr="00E51FE9">
        <w:rPr>
          <w:rFonts w:asciiTheme="minorHAnsi" w:hAnsiTheme="minorHAnsi" w:cstheme="minorHAnsi"/>
          <w:bCs/>
          <w:i/>
          <w:color w:val="000000" w:themeColor="text1"/>
        </w:rPr>
        <w:t xml:space="preserve">ść </w:t>
      </w:r>
      <w:r w:rsidR="00E51FE9" w:rsidRPr="00E51FE9">
        <w:rPr>
          <w:rFonts w:asciiTheme="minorHAnsi" w:hAnsiTheme="minorHAnsi" w:cstheme="minorHAnsi"/>
          <w:bCs/>
          <w:i/>
          <w:color w:val="000000" w:themeColor="text1"/>
        </w:rPr>
        <w:t xml:space="preserve">II: </w:t>
      </w:r>
      <w:r w:rsidR="00CE25CA">
        <w:rPr>
          <w:rFonts w:asciiTheme="minorHAnsi" w:hAnsiTheme="minorHAnsi" w:cstheme="minorHAnsi"/>
          <w:bCs/>
          <w:i/>
          <w:color w:val="000000" w:themeColor="text1"/>
        </w:rPr>
        <w:t>opracowanie</w:t>
      </w:r>
      <w:r w:rsidR="00E51FE9" w:rsidRPr="00E51FE9">
        <w:rPr>
          <w:rFonts w:asciiTheme="minorHAnsi" w:hAnsiTheme="minorHAnsi" w:cstheme="minorHAnsi"/>
          <w:bCs/>
          <w:i/>
          <w:color w:val="000000" w:themeColor="text1"/>
        </w:rPr>
        <w:t xml:space="preserve"> 6 artykułów o tematyce psychologicznej adresowanych do przedsiębiorców znajdujących się w sytuacjach kryzysowych</w:t>
      </w:r>
      <w:r w:rsidR="00292C22">
        <w:rPr>
          <w:rFonts w:asciiTheme="minorHAnsi" w:hAnsiTheme="minorHAnsi" w:cstheme="minorHAnsi"/>
          <w:bCs/>
          <w:i/>
          <w:color w:val="000000" w:themeColor="text1"/>
        </w:rPr>
        <w:t>;</w:t>
      </w:r>
      <w:r w:rsidR="00CF5F94">
        <w:rPr>
          <w:rFonts w:asciiTheme="minorHAnsi" w:hAnsiTheme="minorHAnsi" w:cstheme="minorHAnsi"/>
          <w:bCs/>
          <w:i/>
          <w:color w:val="000000" w:themeColor="text1"/>
        </w:rPr>
        <w:t xml:space="preserve"> </w:t>
      </w:r>
      <w:r w:rsidR="00E51FE9" w:rsidRPr="00E51FE9">
        <w:rPr>
          <w:rFonts w:asciiTheme="minorHAnsi" w:hAnsiTheme="minorHAnsi" w:cstheme="minorHAnsi"/>
          <w:bCs/>
          <w:color w:val="000000" w:themeColor="text1"/>
        </w:rPr>
        <w:t xml:space="preserve"> </w:t>
      </w:r>
      <w:bookmarkEnd w:id="0"/>
    </w:p>
    <w:p w14:paraId="3FF80709" w14:textId="1E93168D" w:rsidR="00135848" w:rsidRPr="00705B0E" w:rsidRDefault="003349B4" w:rsidP="00E51FE9">
      <w:pPr>
        <w:spacing w:after="0" w:line="276" w:lineRule="auto"/>
        <w:ind w:left="426"/>
        <w:rPr>
          <w:rFonts w:cstheme="minorHAnsi"/>
          <w:sz w:val="24"/>
          <w:szCs w:val="24"/>
        </w:rPr>
      </w:pPr>
      <w:r w:rsidRPr="00E51FE9">
        <w:rPr>
          <w:rFonts w:eastAsia="Calibri" w:cstheme="minorHAnsi"/>
          <w:sz w:val="24"/>
          <w:szCs w:val="24"/>
        </w:rPr>
        <w:lastRenderedPageBreak/>
        <w:t>w związku</w:t>
      </w:r>
      <w:r w:rsidRPr="00705B0E">
        <w:rPr>
          <w:rFonts w:eastAsia="Calibri" w:cstheme="minorHAnsi"/>
          <w:sz w:val="24"/>
          <w:szCs w:val="24"/>
        </w:rPr>
        <w:t xml:space="preserve"> z wdrażanym projektem pt</w:t>
      </w:r>
      <w:r w:rsidR="00BC7982">
        <w:rPr>
          <w:rFonts w:eastAsia="Calibri" w:cstheme="minorHAnsi"/>
          <w:sz w:val="24"/>
          <w:szCs w:val="24"/>
        </w:rPr>
        <w:t>.</w:t>
      </w:r>
      <w:r w:rsidRPr="00705B0E">
        <w:rPr>
          <w:rFonts w:eastAsia="Calibri" w:cstheme="minorHAnsi"/>
          <w:sz w:val="24"/>
          <w:szCs w:val="24"/>
        </w:rPr>
        <w:t xml:space="preserve">: „Mentoring dla firm w trudnościach jako metoda podnoszenia kompetencji przedsiębiorczych”.  </w:t>
      </w:r>
      <w:r w:rsidR="00135848" w:rsidRPr="00705B0E">
        <w:rPr>
          <w:rFonts w:cstheme="minorHAnsi"/>
          <w:sz w:val="24"/>
          <w:szCs w:val="24"/>
        </w:rPr>
        <w:t xml:space="preserve"> </w:t>
      </w:r>
    </w:p>
    <w:p w14:paraId="2932BCE9" w14:textId="03F764EA" w:rsidR="00135848" w:rsidRPr="00705B0E" w:rsidRDefault="00135848" w:rsidP="00E51FE9">
      <w:pPr>
        <w:pStyle w:val="Akapitzlist"/>
        <w:numPr>
          <w:ilvl w:val="0"/>
          <w:numId w:val="22"/>
        </w:numPr>
        <w:spacing w:after="0" w:line="276" w:lineRule="auto"/>
        <w:ind w:left="426" w:hanging="426"/>
        <w:rPr>
          <w:rFonts w:cstheme="minorHAnsi"/>
          <w:sz w:val="24"/>
          <w:szCs w:val="24"/>
        </w:rPr>
      </w:pPr>
      <w:r w:rsidRPr="00705B0E">
        <w:rPr>
          <w:rFonts w:cstheme="minorHAnsi"/>
          <w:sz w:val="24"/>
          <w:szCs w:val="24"/>
        </w:rPr>
        <w:t>Realizacja usług</w:t>
      </w:r>
      <w:r w:rsidR="00686ADA">
        <w:rPr>
          <w:rFonts w:cstheme="minorHAnsi"/>
          <w:sz w:val="24"/>
          <w:szCs w:val="24"/>
        </w:rPr>
        <w:t>,</w:t>
      </w:r>
      <w:r w:rsidRPr="00705B0E">
        <w:rPr>
          <w:rFonts w:cstheme="minorHAnsi"/>
          <w:sz w:val="24"/>
          <w:szCs w:val="24"/>
        </w:rPr>
        <w:t xml:space="preserve"> o których mowa ust. 1</w:t>
      </w:r>
      <w:r w:rsidR="00686ADA">
        <w:rPr>
          <w:rFonts w:cstheme="minorHAnsi"/>
          <w:sz w:val="24"/>
          <w:szCs w:val="24"/>
        </w:rPr>
        <w:t>,</w:t>
      </w:r>
      <w:r w:rsidRPr="00705B0E">
        <w:rPr>
          <w:rFonts w:cstheme="minorHAnsi"/>
          <w:sz w:val="24"/>
          <w:szCs w:val="24"/>
        </w:rPr>
        <w:t xml:space="preserve"> świadczona będzie </w:t>
      </w:r>
      <w:r w:rsidR="00DF5E0D" w:rsidRPr="00705B0E">
        <w:rPr>
          <w:rFonts w:cstheme="minorHAnsi"/>
          <w:sz w:val="24"/>
          <w:szCs w:val="24"/>
        </w:rPr>
        <w:t>w zależności od</w:t>
      </w:r>
      <w:r w:rsidR="00705B0E">
        <w:rPr>
          <w:rFonts w:cstheme="minorHAnsi"/>
          <w:sz w:val="24"/>
          <w:szCs w:val="24"/>
        </w:rPr>
        <w:t> </w:t>
      </w:r>
      <w:r w:rsidR="00DF5E0D" w:rsidRPr="00705B0E">
        <w:rPr>
          <w:rFonts w:cstheme="minorHAnsi"/>
          <w:sz w:val="24"/>
          <w:szCs w:val="24"/>
        </w:rPr>
        <w:t>potrzeb Z</w:t>
      </w:r>
      <w:r w:rsidR="00705B0E">
        <w:rPr>
          <w:rFonts w:cstheme="minorHAnsi"/>
          <w:sz w:val="24"/>
          <w:szCs w:val="24"/>
        </w:rPr>
        <w:t>amawiającego</w:t>
      </w:r>
      <w:r w:rsidR="00DF5E0D" w:rsidRPr="00705B0E">
        <w:rPr>
          <w:rFonts w:cstheme="minorHAnsi"/>
          <w:sz w:val="24"/>
          <w:szCs w:val="24"/>
        </w:rPr>
        <w:t xml:space="preserve">. </w:t>
      </w:r>
    </w:p>
    <w:p w14:paraId="093A8B61" w14:textId="7DF33DD3" w:rsidR="00DF5E0D" w:rsidRPr="00705B0E" w:rsidRDefault="00DF5E0D" w:rsidP="00CF5F94">
      <w:pPr>
        <w:pStyle w:val="Akapitzlist"/>
        <w:numPr>
          <w:ilvl w:val="0"/>
          <w:numId w:val="22"/>
        </w:numPr>
        <w:spacing w:after="0" w:line="276" w:lineRule="auto"/>
        <w:ind w:left="426" w:hanging="426"/>
        <w:rPr>
          <w:rFonts w:cstheme="minorHAnsi"/>
          <w:sz w:val="24"/>
          <w:szCs w:val="24"/>
        </w:rPr>
      </w:pPr>
      <w:r w:rsidRPr="00705B0E">
        <w:rPr>
          <w:rFonts w:cstheme="minorHAnsi"/>
          <w:sz w:val="24"/>
          <w:szCs w:val="24"/>
        </w:rPr>
        <w:t>Przedmiot umow</w:t>
      </w:r>
      <w:r w:rsidR="00CF5F94">
        <w:rPr>
          <w:rFonts w:cstheme="minorHAnsi"/>
          <w:sz w:val="24"/>
          <w:szCs w:val="24"/>
        </w:rPr>
        <w:t>y</w:t>
      </w:r>
      <w:r w:rsidRPr="00705B0E">
        <w:rPr>
          <w:rFonts w:cstheme="minorHAnsi"/>
          <w:sz w:val="24"/>
          <w:szCs w:val="24"/>
        </w:rPr>
        <w:t xml:space="preserve"> zostanie wykonany zgodnie z Opisem przedmiotu zamówienia („OPZ”), stanowiącym Załącznik nr 1 do umowy oraz z </w:t>
      </w:r>
      <w:r w:rsidR="00CF5F94">
        <w:rPr>
          <w:rFonts w:cstheme="minorHAnsi"/>
          <w:sz w:val="24"/>
          <w:szCs w:val="24"/>
        </w:rPr>
        <w:t>O</w:t>
      </w:r>
      <w:r w:rsidRPr="00705B0E">
        <w:rPr>
          <w:rFonts w:cstheme="minorHAnsi"/>
          <w:sz w:val="24"/>
          <w:szCs w:val="24"/>
        </w:rPr>
        <w:t>fertą, stanowiącą Załącznik nr 2 do umowy.</w:t>
      </w:r>
    </w:p>
    <w:p w14:paraId="3B3C56FE" w14:textId="0E10B1DC" w:rsidR="00CF5F94" w:rsidRDefault="00CF5F94" w:rsidP="00CF5F94">
      <w:pPr>
        <w:pStyle w:val="Akapitzlist"/>
        <w:numPr>
          <w:ilvl w:val="0"/>
          <w:numId w:val="22"/>
        </w:numPr>
        <w:spacing w:after="0" w:line="276" w:lineRule="auto"/>
        <w:ind w:left="426" w:hanging="42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przypadku zawarcia umowy na więcej niż jedną część zamówienia, Zamawiający zastrzega sobie prawo do zmniejszenia liczby artykułów o 1 artykuł w odniesieniu do danej części przy równoczesnym zwiększeniu liczby artykułów w innej części. Zmiany te odbędą się w ramach wynagrodzenia, o którym mowa w § 4 ust. 1. Zamawiający jest zobowiązany do poinformowania o tym Wykonawcy, nie wymaga to zmiany umowy.</w:t>
      </w:r>
    </w:p>
    <w:p w14:paraId="15F83934" w14:textId="77777777" w:rsidR="00CF5F94" w:rsidRDefault="00CF5F94" w:rsidP="00CF5F94">
      <w:pPr>
        <w:pStyle w:val="Akapitzlist"/>
        <w:spacing w:after="0" w:line="276" w:lineRule="auto"/>
        <w:ind w:left="426"/>
        <w:rPr>
          <w:rFonts w:cstheme="minorHAnsi"/>
          <w:i/>
          <w:iCs/>
          <w:sz w:val="24"/>
          <w:szCs w:val="24"/>
        </w:rPr>
      </w:pPr>
    </w:p>
    <w:p w14:paraId="3CC99AEF" w14:textId="3BBF0A5A" w:rsidR="00135848" w:rsidRPr="00705B0E" w:rsidRDefault="00135848" w:rsidP="00705B0E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705B0E">
        <w:rPr>
          <w:rFonts w:cstheme="minorHAnsi"/>
          <w:b/>
          <w:sz w:val="24"/>
          <w:szCs w:val="24"/>
        </w:rPr>
        <w:t xml:space="preserve">§ </w:t>
      </w:r>
      <w:r w:rsidR="00DF5E0D" w:rsidRPr="00705B0E">
        <w:rPr>
          <w:rFonts w:cstheme="minorHAnsi"/>
          <w:b/>
          <w:sz w:val="24"/>
          <w:szCs w:val="24"/>
        </w:rPr>
        <w:t>2</w:t>
      </w:r>
      <w:r w:rsidRPr="00705B0E">
        <w:rPr>
          <w:rFonts w:cstheme="minorHAnsi"/>
          <w:b/>
          <w:sz w:val="24"/>
          <w:szCs w:val="24"/>
        </w:rPr>
        <w:t xml:space="preserve"> Termin realizacji</w:t>
      </w:r>
    </w:p>
    <w:p w14:paraId="46439064" w14:textId="77777777" w:rsidR="00CE25CA" w:rsidRDefault="00DF5E0D" w:rsidP="00CE25CA">
      <w:pPr>
        <w:pStyle w:val="Akapitzlist"/>
        <w:numPr>
          <w:ilvl w:val="0"/>
          <w:numId w:val="7"/>
        </w:numPr>
        <w:spacing w:after="0" w:line="276" w:lineRule="auto"/>
        <w:ind w:left="426" w:hanging="426"/>
        <w:rPr>
          <w:rFonts w:cstheme="minorHAnsi"/>
          <w:sz w:val="24"/>
          <w:szCs w:val="24"/>
        </w:rPr>
      </w:pPr>
      <w:r w:rsidRPr="00705B0E">
        <w:rPr>
          <w:rFonts w:cstheme="minorHAnsi"/>
          <w:sz w:val="24"/>
          <w:szCs w:val="24"/>
        </w:rPr>
        <w:t xml:space="preserve">Przedmiot umowy </w:t>
      </w:r>
      <w:r w:rsidR="00135848" w:rsidRPr="00705B0E">
        <w:rPr>
          <w:rFonts w:cstheme="minorHAnsi"/>
          <w:sz w:val="24"/>
          <w:szCs w:val="24"/>
        </w:rPr>
        <w:t>będzie realizowan</w:t>
      </w:r>
      <w:r w:rsidRPr="00705B0E">
        <w:rPr>
          <w:rFonts w:cstheme="minorHAnsi"/>
          <w:sz w:val="24"/>
          <w:szCs w:val="24"/>
        </w:rPr>
        <w:t>y</w:t>
      </w:r>
      <w:r w:rsidR="00135848" w:rsidRPr="00705B0E">
        <w:rPr>
          <w:rFonts w:cstheme="minorHAnsi"/>
          <w:sz w:val="24"/>
          <w:szCs w:val="24"/>
        </w:rPr>
        <w:t xml:space="preserve"> do 3</w:t>
      </w:r>
      <w:r w:rsidR="00E13213" w:rsidRPr="00705B0E">
        <w:rPr>
          <w:rFonts w:cstheme="minorHAnsi"/>
          <w:sz w:val="24"/>
          <w:szCs w:val="24"/>
        </w:rPr>
        <w:t>0</w:t>
      </w:r>
      <w:r w:rsidR="00135848" w:rsidRPr="00705B0E">
        <w:rPr>
          <w:rFonts w:cstheme="minorHAnsi"/>
          <w:sz w:val="24"/>
          <w:szCs w:val="24"/>
        </w:rPr>
        <w:t xml:space="preserve"> </w:t>
      </w:r>
      <w:r w:rsidR="00E13213" w:rsidRPr="00705B0E">
        <w:rPr>
          <w:rFonts w:cstheme="minorHAnsi"/>
          <w:sz w:val="24"/>
          <w:szCs w:val="24"/>
        </w:rPr>
        <w:t>czerwca</w:t>
      </w:r>
      <w:r w:rsidR="00135848" w:rsidRPr="00705B0E">
        <w:rPr>
          <w:rFonts w:cstheme="minorHAnsi"/>
          <w:sz w:val="24"/>
          <w:szCs w:val="24"/>
        </w:rPr>
        <w:t xml:space="preserve"> 202</w:t>
      </w:r>
      <w:r w:rsidR="00E13213" w:rsidRPr="00705B0E">
        <w:rPr>
          <w:rFonts w:cstheme="minorHAnsi"/>
          <w:sz w:val="24"/>
          <w:szCs w:val="24"/>
        </w:rPr>
        <w:t>5</w:t>
      </w:r>
      <w:r w:rsidR="00135848" w:rsidRPr="00705B0E">
        <w:rPr>
          <w:rFonts w:cstheme="minorHAnsi"/>
          <w:sz w:val="24"/>
          <w:szCs w:val="24"/>
        </w:rPr>
        <w:t xml:space="preserve"> r.</w:t>
      </w:r>
    </w:p>
    <w:p w14:paraId="6DA53936" w14:textId="5608A01A" w:rsidR="00DF5E0D" w:rsidRDefault="00CE25CA" w:rsidP="00CE25CA">
      <w:pPr>
        <w:pStyle w:val="Akapitzlist"/>
        <w:numPr>
          <w:ilvl w:val="0"/>
          <w:numId w:val="7"/>
        </w:numPr>
        <w:spacing w:after="0" w:line="276" w:lineRule="auto"/>
        <w:ind w:left="426" w:hanging="426"/>
        <w:rPr>
          <w:rFonts w:cstheme="minorHAnsi"/>
          <w:sz w:val="24"/>
          <w:szCs w:val="24"/>
        </w:rPr>
      </w:pPr>
      <w:r w:rsidRPr="00CE25CA">
        <w:rPr>
          <w:rFonts w:cstheme="minorHAnsi"/>
          <w:sz w:val="24"/>
          <w:szCs w:val="24"/>
        </w:rPr>
        <w:t>Zamawiający dopuszcza możliwość przedłużenia terminu realizacji umowy w przypadku niewykorzystania całej kwoty o której mowa w § 4 ust. 1, w terminie, o którym mowa w</w:t>
      </w:r>
      <w:r w:rsidR="00A71540">
        <w:rPr>
          <w:rFonts w:cstheme="minorHAnsi"/>
          <w:sz w:val="24"/>
          <w:szCs w:val="24"/>
        </w:rPr>
        <w:t> </w:t>
      </w:r>
      <w:r w:rsidRPr="00CE25CA">
        <w:rPr>
          <w:rFonts w:cstheme="minorHAnsi"/>
          <w:sz w:val="24"/>
          <w:szCs w:val="24"/>
        </w:rPr>
        <w:t>ust. 1, jednak nie dłużej niż do 31 grudnia 2025 roku</w:t>
      </w:r>
      <w:r>
        <w:rPr>
          <w:rFonts w:cstheme="minorHAnsi"/>
          <w:sz w:val="24"/>
          <w:szCs w:val="24"/>
        </w:rPr>
        <w:t>.</w:t>
      </w:r>
    </w:p>
    <w:p w14:paraId="546A93FC" w14:textId="77777777" w:rsidR="00CE25CA" w:rsidRPr="00CE25CA" w:rsidRDefault="00CE25CA" w:rsidP="00CE25CA">
      <w:pPr>
        <w:pStyle w:val="Akapitzlist"/>
        <w:spacing w:after="0" w:line="276" w:lineRule="auto"/>
        <w:ind w:left="426"/>
        <w:rPr>
          <w:rFonts w:cstheme="minorHAnsi"/>
          <w:sz w:val="24"/>
          <w:szCs w:val="24"/>
        </w:rPr>
      </w:pPr>
    </w:p>
    <w:p w14:paraId="77F71CFA" w14:textId="152A2631" w:rsidR="00CF5F94" w:rsidRDefault="00FB78C0" w:rsidP="00CF5F94">
      <w:pPr>
        <w:pStyle w:val="Tytu"/>
        <w:spacing w:line="276" w:lineRule="auto"/>
        <w:rPr>
          <w:sz w:val="24"/>
        </w:rPr>
      </w:pPr>
      <w:r w:rsidRPr="00705B0E">
        <w:rPr>
          <w:sz w:val="24"/>
        </w:rPr>
        <w:t>§ 3 Personel Wykonawcy</w:t>
      </w:r>
    </w:p>
    <w:p w14:paraId="326FA10E" w14:textId="70179C8E" w:rsidR="00FB78C0" w:rsidRPr="00CF5F94" w:rsidRDefault="00FB78C0" w:rsidP="00CF5F94">
      <w:pPr>
        <w:pStyle w:val="Tytu"/>
        <w:numPr>
          <w:ilvl w:val="0"/>
          <w:numId w:val="28"/>
        </w:numPr>
        <w:spacing w:line="276" w:lineRule="auto"/>
        <w:ind w:left="426" w:hanging="426"/>
        <w:jc w:val="left"/>
        <w:rPr>
          <w:b w:val="0"/>
          <w:sz w:val="24"/>
        </w:rPr>
      </w:pPr>
      <w:r w:rsidRPr="00CF5F94">
        <w:rPr>
          <w:b w:val="0"/>
          <w:sz w:val="24"/>
        </w:rPr>
        <w:t>Wykonawca zapewni personel dla właściwego i terminowego wykonania umowy.</w:t>
      </w:r>
    </w:p>
    <w:p w14:paraId="7F8263C8" w14:textId="5EC2386A" w:rsidR="00FB78C0" w:rsidRPr="00CF5F94" w:rsidRDefault="00FB78C0" w:rsidP="00CF5F94">
      <w:pPr>
        <w:pStyle w:val="Tytu"/>
        <w:numPr>
          <w:ilvl w:val="0"/>
          <w:numId w:val="28"/>
        </w:numPr>
        <w:spacing w:line="276" w:lineRule="auto"/>
        <w:ind w:left="426" w:hanging="426"/>
        <w:jc w:val="left"/>
        <w:rPr>
          <w:b w:val="0"/>
          <w:sz w:val="24"/>
        </w:rPr>
      </w:pPr>
      <w:r w:rsidRPr="00CF5F94">
        <w:rPr>
          <w:b w:val="0"/>
          <w:sz w:val="24"/>
        </w:rPr>
        <w:t>Wykonawca nie może powierzyć wykonania przedmiotu umowy innym osobom niż te, które wskazał w</w:t>
      </w:r>
      <w:r w:rsidR="00D54367" w:rsidRPr="00CF5F94">
        <w:rPr>
          <w:b w:val="0"/>
          <w:sz w:val="24"/>
        </w:rPr>
        <w:t> </w:t>
      </w:r>
      <w:r w:rsidRPr="00CF5F94">
        <w:rPr>
          <w:b w:val="0"/>
          <w:sz w:val="24"/>
        </w:rPr>
        <w:t>Ofercie, z zastrzeżeniem ust. 3.</w:t>
      </w:r>
    </w:p>
    <w:p w14:paraId="483AFDB8" w14:textId="0D07E6C4" w:rsidR="00FB78C0" w:rsidRPr="009D1813" w:rsidRDefault="00FB78C0" w:rsidP="002C75E5">
      <w:pPr>
        <w:pStyle w:val="Tytu"/>
        <w:numPr>
          <w:ilvl w:val="0"/>
          <w:numId w:val="28"/>
        </w:numPr>
        <w:spacing w:line="276" w:lineRule="auto"/>
        <w:ind w:left="426" w:hanging="426"/>
        <w:jc w:val="left"/>
        <w:rPr>
          <w:b w:val="0"/>
          <w:sz w:val="24"/>
        </w:rPr>
      </w:pPr>
      <w:r w:rsidRPr="009D1813">
        <w:rPr>
          <w:b w:val="0"/>
          <w:sz w:val="24"/>
        </w:rPr>
        <w:t>Zamawiający dopuszcza możliwość zmiany os</w:t>
      </w:r>
      <w:r w:rsidR="00CE25CA" w:rsidRPr="009D1813">
        <w:rPr>
          <w:b w:val="0"/>
          <w:sz w:val="24"/>
        </w:rPr>
        <w:t>o</w:t>
      </w:r>
      <w:r w:rsidRPr="009D1813">
        <w:rPr>
          <w:b w:val="0"/>
          <w:sz w:val="24"/>
        </w:rPr>
        <w:t>b</w:t>
      </w:r>
      <w:r w:rsidR="00CE25CA" w:rsidRPr="009D1813">
        <w:rPr>
          <w:b w:val="0"/>
          <w:sz w:val="24"/>
        </w:rPr>
        <w:t>y</w:t>
      </w:r>
      <w:r w:rsidRPr="009D1813">
        <w:rPr>
          <w:b w:val="0"/>
          <w:sz w:val="24"/>
        </w:rPr>
        <w:t xml:space="preserve"> wskazan</w:t>
      </w:r>
      <w:r w:rsidR="00CE25CA" w:rsidRPr="009D1813">
        <w:rPr>
          <w:b w:val="0"/>
          <w:sz w:val="24"/>
        </w:rPr>
        <w:t>ej</w:t>
      </w:r>
      <w:r w:rsidRPr="009D1813">
        <w:rPr>
          <w:b w:val="0"/>
          <w:sz w:val="24"/>
        </w:rPr>
        <w:t xml:space="preserve"> w Ofercie, pod warunkiem udzielenia pisemnej zgody </w:t>
      </w:r>
      <w:r w:rsidR="00BD6AAB" w:rsidRPr="009D1813">
        <w:rPr>
          <w:b w:val="0"/>
          <w:sz w:val="24"/>
        </w:rPr>
        <w:t xml:space="preserve">przez osobę sprawującą nadzór nad realizacją umowy ze strony Zamawiającego, o której mowa </w:t>
      </w:r>
      <w:r w:rsidR="001B23FA" w:rsidRPr="009D1813">
        <w:rPr>
          <w:b w:val="0"/>
          <w:sz w:val="24"/>
        </w:rPr>
        <w:t>w</w:t>
      </w:r>
      <w:r w:rsidR="00BD6AAB" w:rsidRPr="009D1813">
        <w:rPr>
          <w:b w:val="0"/>
          <w:sz w:val="24"/>
        </w:rPr>
        <w:t xml:space="preserve"> § 9 ust. 1 (Nadzorujący)</w:t>
      </w:r>
      <w:r w:rsidRPr="009D1813">
        <w:rPr>
          <w:b w:val="0"/>
          <w:sz w:val="24"/>
        </w:rPr>
        <w:t>. Zmiana os</w:t>
      </w:r>
      <w:r w:rsidR="00CE25CA" w:rsidRPr="009D1813">
        <w:rPr>
          <w:b w:val="0"/>
          <w:sz w:val="24"/>
        </w:rPr>
        <w:t>o</w:t>
      </w:r>
      <w:r w:rsidRPr="009D1813">
        <w:rPr>
          <w:b w:val="0"/>
          <w:sz w:val="24"/>
        </w:rPr>
        <w:t>b</w:t>
      </w:r>
      <w:r w:rsidR="00CE25CA" w:rsidRPr="009D1813">
        <w:rPr>
          <w:b w:val="0"/>
          <w:sz w:val="24"/>
        </w:rPr>
        <w:t>y</w:t>
      </w:r>
      <w:r w:rsidRPr="009D1813">
        <w:rPr>
          <w:b w:val="0"/>
          <w:sz w:val="24"/>
        </w:rPr>
        <w:t xml:space="preserve"> zostanie zaakceptowana wyłącznie w przypadku, gdy kwalifikacje i doświadczenie proponowan</w:t>
      </w:r>
      <w:r w:rsidR="00CE25CA" w:rsidRPr="009D1813">
        <w:rPr>
          <w:b w:val="0"/>
          <w:sz w:val="24"/>
        </w:rPr>
        <w:t>ej</w:t>
      </w:r>
      <w:r w:rsidRPr="009D1813">
        <w:rPr>
          <w:b w:val="0"/>
          <w:sz w:val="24"/>
        </w:rPr>
        <w:t xml:space="preserve"> przez Wykonawcę os</w:t>
      </w:r>
      <w:r w:rsidR="00CE25CA" w:rsidRPr="009D1813">
        <w:rPr>
          <w:b w:val="0"/>
          <w:sz w:val="24"/>
        </w:rPr>
        <w:t>oby</w:t>
      </w:r>
      <w:r w:rsidRPr="009D1813">
        <w:rPr>
          <w:b w:val="0"/>
          <w:sz w:val="24"/>
        </w:rPr>
        <w:t xml:space="preserve"> nie będą niższe od kwalifikacji i doświadczenia os</w:t>
      </w:r>
      <w:r w:rsidR="00CE25CA" w:rsidRPr="009D1813">
        <w:rPr>
          <w:b w:val="0"/>
          <w:sz w:val="24"/>
        </w:rPr>
        <w:t>o</w:t>
      </w:r>
      <w:r w:rsidRPr="009D1813">
        <w:rPr>
          <w:b w:val="0"/>
          <w:sz w:val="24"/>
        </w:rPr>
        <w:t>b</w:t>
      </w:r>
      <w:r w:rsidR="00CE25CA" w:rsidRPr="009D1813">
        <w:rPr>
          <w:b w:val="0"/>
          <w:sz w:val="24"/>
        </w:rPr>
        <w:t>y</w:t>
      </w:r>
      <w:r w:rsidRPr="009D1813">
        <w:rPr>
          <w:b w:val="0"/>
          <w:sz w:val="24"/>
        </w:rPr>
        <w:t xml:space="preserve"> wymagan</w:t>
      </w:r>
      <w:r w:rsidR="00CE25CA" w:rsidRPr="009D1813">
        <w:rPr>
          <w:b w:val="0"/>
          <w:sz w:val="24"/>
        </w:rPr>
        <w:t>ej</w:t>
      </w:r>
      <w:r w:rsidRPr="009D1813">
        <w:rPr>
          <w:b w:val="0"/>
          <w:sz w:val="24"/>
        </w:rPr>
        <w:t xml:space="preserve"> przez Zamawiającego. Wykonawca</w:t>
      </w:r>
      <w:r w:rsidRPr="009D1813">
        <w:rPr>
          <w:sz w:val="24"/>
        </w:rPr>
        <w:t xml:space="preserve"> </w:t>
      </w:r>
      <w:r w:rsidRPr="009D1813">
        <w:rPr>
          <w:b w:val="0"/>
          <w:sz w:val="24"/>
        </w:rPr>
        <w:t>przedstawi</w:t>
      </w:r>
      <w:r w:rsidRPr="009D1813">
        <w:rPr>
          <w:sz w:val="24"/>
        </w:rPr>
        <w:t xml:space="preserve"> </w:t>
      </w:r>
      <w:r w:rsidRPr="009D1813">
        <w:rPr>
          <w:b w:val="0"/>
          <w:sz w:val="24"/>
        </w:rPr>
        <w:t xml:space="preserve">Zamawiającemu wniosek o zmianę osoby wskazanej w Ofercie, zawierający informacje dotyczące kwalifikacji i doświadczenia proponowanej osoby. Zamawiający w terminie 5 dni zaakceptuje lub odrzuci wniosek, informując o tym Wykonawcę za pomocą poczty elektronicznej na adres Wykonawcy wskazany w § 9 ust. </w:t>
      </w:r>
      <w:r w:rsidR="00BD6AAB" w:rsidRPr="009D1813">
        <w:rPr>
          <w:b w:val="0"/>
          <w:sz w:val="24"/>
        </w:rPr>
        <w:t>2</w:t>
      </w:r>
      <w:r w:rsidRPr="009D1813">
        <w:rPr>
          <w:b w:val="0"/>
          <w:sz w:val="24"/>
        </w:rPr>
        <w:t xml:space="preserve"> pkt </w:t>
      </w:r>
      <w:r w:rsidR="009D1813">
        <w:rPr>
          <w:b w:val="0"/>
          <w:sz w:val="24"/>
        </w:rPr>
        <w:t>1</w:t>
      </w:r>
      <w:r w:rsidRPr="009D1813">
        <w:rPr>
          <w:b w:val="0"/>
          <w:sz w:val="24"/>
        </w:rPr>
        <w:t>. Procedura akceptacji może być wielokrotnie powtarzana.</w:t>
      </w:r>
    </w:p>
    <w:p w14:paraId="62ABC440" w14:textId="4CF10CA2" w:rsidR="00E00BCC" w:rsidRPr="00E00BCC" w:rsidRDefault="00E00BCC" w:rsidP="00E00BCC">
      <w:pPr>
        <w:pStyle w:val="Tytu"/>
        <w:numPr>
          <w:ilvl w:val="0"/>
          <w:numId w:val="28"/>
        </w:numPr>
        <w:spacing w:line="276" w:lineRule="auto"/>
        <w:ind w:left="426" w:hanging="426"/>
        <w:jc w:val="left"/>
        <w:rPr>
          <w:b w:val="0"/>
          <w:sz w:val="24"/>
        </w:rPr>
      </w:pPr>
      <w:r w:rsidRPr="00E00BCC">
        <w:rPr>
          <w:b w:val="0"/>
          <w:sz w:val="24"/>
        </w:rPr>
        <w:t xml:space="preserve">Zmiana osoby  wskazanej w Ofercie w trakcie wykonywania umowy, bez akceptacji Zamawiającego, stanowi podstawę odstąpienia od umowy przez Zamawiającego na podstawie § </w:t>
      </w:r>
      <w:r w:rsidR="005B75BB">
        <w:rPr>
          <w:b w:val="0"/>
          <w:sz w:val="24"/>
        </w:rPr>
        <w:t>7</w:t>
      </w:r>
      <w:r w:rsidRPr="00E00BCC">
        <w:rPr>
          <w:b w:val="0"/>
          <w:sz w:val="24"/>
        </w:rPr>
        <w:t xml:space="preserve"> ust. 1 pkt 2.</w:t>
      </w:r>
    </w:p>
    <w:p w14:paraId="7294A815" w14:textId="77777777" w:rsidR="00E00BCC" w:rsidRPr="00E00BCC" w:rsidRDefault="00E00BCC" w:rsidP="00E00BCC">
      <w:pPr>
        <w:pStyle w:val="Tytu"/>
        <w:numPr>
          <w:ilvl w:val="0"/>
          <w:numId w:val="28"/>
        </w:numPr>
        <w:spacing w:line="276" w:lineRule="auto"/>
        <w:ind w:left="426" w:hanging="426"/>
        <w:jc w:val="left"/>
        <w:rPr>
          <w:b w:val="0"/>
          <w:sz w:val="24"/>
        </w:rPr>
      </w:pPr>
      <w:r w:rsidRPr="00E00BCC">
        <w:rPr>
          <w:b w:val="0"/>
          <w:sz w:val="24"/>
        </w:rPr>
        <w:t>Zmiana osoby realizującej umowę nie ma wpływu na wysokość wynagrodzenia należnego Wykonawcy. Wszelkie koszty związane ze zmianą osoby ponosi Wykonawca.</w:t>
      </w:r>
    </w:p>
    <w:p w14:paraId="4C012FDB" w14:textId="567E792B" w:rsidR="00E00BCC" w:rsidRPr="00E00BCC" w:rsidRDefault="00E00BCC" w:rsidP="00E00BCC">
      <w:pPr>
        <w:pStyle w:val="Tytu"/>
        <w:numPr>
          <w:ilvl w:val="0"/>
          <w:numId w:val="28"/>
        </w:numPr>
        <w:spacing w:line="276" w:lineRule="auto"/>
        <w:ind w:left="426" w:hanging="426"/>
        <w:jc w:val="left"/>
        <w:rPr>
          <w:b w:val="0"/>
          <w:sz w:val="24"/>
        </w:rPr>
      </w:pPr>
      <w:r w:rsidRPr="00E00BCC">
        <w:rPr>
          <w:b w:val="0"/>
          <w:sz w:val="24"/>
        </w:rPr>
        <w:t xml:space="preserve">Wykonawca nie może zaangażować do wykonywania przedmiotu umowy osoby zatrudnionej przez Zamawiającego, pod rygorem odstąpienia przez Zamawiającego </w:t>
      </w:r>
      <w:r w:rsidRPr="00E00BCC">
        <w:rPr>
          <w:b w:val="0"/>
          <w:sz w:val="24"/>
        </w:rPr>
        <w:lastRenderedPageBreak/>
        <w:t xml:space="preserve">od umowy na podstawie § </w:t>
      </w:r>
      <w:r w:rsidR="005B75BB">
        <w:rPr>
          <w:b w:val="0"/>
          <w:sz w:val="24"/>
        </w:rPr>
        <w:t>7</w:t>
      </w:r>
      <w:r w:rsidRPr="00E00BCC">
        <w:rPr>
          <w:b w:val="0"/>
          <w:sz w:val="24"/>
        </w:rPr>
        <w:t xml:space="preserve"> ust. 1 pkt 3.</w:t>
      </w:r>
    </w:p>
    <w:p w14:paraId="53D97A76" w14:textId="77777777" w:rsidR="00FB78C0" w:rsidRPr="00705B0E" w:rsidRDefault="00FB78C0" w:rsidP="00705B0E">
      <w:pPr>
        <w:spacing w:after="0" w:line="276" w:lineRule="auto"/>
        <w:ind w:left="360"/>
        <w:rPr>
          <w:rFonts w:cstheme="minorHAnsi"/>
          <w:sz w:val="24"/>
          <w:szCs w:val="24"/>
        </w:rPr>
      </w:pPr>
    </w:p>
    <w:p w14:paraId="118E5080" w14:textId="032CB331" w:rsidR="00FB78C0" w:rsidRPr="00705B0E" w:rsidRDefault="00FB78C0" w:rsidP="00705B0E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bookmarkStart w:id="1" w:name="_Hlk159584368"/>
      <w:r w:rsidRPr="00705B0E">
        <w:rPr>
          <w:rFonts w:cstheme="minorHAnsi"/>
          <w:b/>
          <w:sz w:val="24"/>
          <w:szCs w:val="24"/>
        </w:rPr>
        <w:t>§ 4 Wynagrodzenie Wykonawcy</w:t>
      </w:r>
    </w:p>
    <w:p w14:paraId="1BB303E3" w14:textId="3D9EA0E4" w:rsidR="00FB78C0" w:rsidRDefault="00C428E1" w:rsidP="00E00BCC">
      <w:pPr>
        <w:pStyle w:val="Akapitzlist"/>
        <w:numPr>
          <w:ilvl w:val="0"/>
          <w:numId w:val="30"/>
        </w:numPr>
        <w:tabs>
          <w:tab w:val="left" w:pos="426"/>
        </w:tabs>
        <w:spacing w:after="0" w:line="276" w:lineRule="auto"/>
        <w:ind w:left="426" w:hanging="426"/>
        <w:rPr>
          <w:rFonts w:cstheme="minorHAnsi"/>
          <w:sz w:val="24"/>
          <w:szCs w:val="24"/>
        </w:rPr>
      </w:pPr>
      <w:r w:rsidRPr="00705B0E">
        <w:rPr>
          <w:rFonts w:cstheme="minorHAnsi"/>
          <w:sz w:val="24"/>
          <w:szCs w:val="24"/>
        </w:rPr>
        <w:t>Zamawiający</w:t>
      </w:r>
      <w:r w:rsidR="00FB78C0" w:rsidRPr="00705B0E">
        <w:rPr>
          <w:rFonts w:cstheme="minorHAnsi"/>
          <w:sz w:val="24"/>
          <w:szCs w:val="24"/>
        </w:rPr>
        <w:t xml:space="preserve"> zapłaci </w:t>
      </w:r>
      <w:r w:rsidR="0049728B" w:rsidRPr="00705B0E">
        <w:rPr>
          <w:rFonts w:cstheme="minorHAnsi"/>
          <w:sz w:val="24"/>
          <w:szCs w:val="24"/>
        </w:rPr>
        <w:t>Wykonawcy</w:t>
      </w:r>
      <w:r w:rsidR="00FB78C0" w:rsidRPr="00705B0E">
        <w:rPr>
          <w:rFonts w:cstheme="minorHAnsi"/>
          <w:sz w:val="24"/>
          <w:szCs w:val="24"/>
        </w:rPr>
        <w:t xml:space="preserve"> wynagrodzenie w kwocie nie większej niż …………….. (słownie:……………………..) zł brutto, </w:t>
      </w:r>
      <w:r w:rsidRPr="00705B0E">
        <w:rPr>
          <w:rFonts w:cstheme="minorHAnsi"/>
          <w:sz w:val="24"/>
          <w:szCs w:val="24"/>
        </w:rPr>
        <w:t>w tym wynagrodzenie z</w:t>
      </w:r>
      <w:r w:rsidR="00350CAA">
        <w:rPr>
          <w:rFonts w:cstheme="minorHAnsi"/>
          <w:sz w:val="24"/>
          <w:szCs w:val="24"/>
        </w:rPr>
        <w:t xml:space="preserve"> tytułu </w:t>
      </w:r>
      <w:r w:rsidRPr="00705B0E">
        <w:rPr>
          <w:rFonts w:cstheme="minorHAnsi"/>
          <w:sz w:val="24"/>
          <w:szCs w:val="24"/>
        </w:rPr>
        <w:t>przeniesienie autorskich praw majątkowych, o</w:t>
      </w:r>
      <w:r w:rsidR="007305D6">
        <w:rPr>
          <w:rFonts w:cstheme="minorHAnsi"/>
          <w:sz w:val="24"/>
          <w:szCs w:val="24"/>
        </w:rPr>
        <w:t> </w:t>
      </w:r>
      <w:r w:rsidRPr="00705B0E">
        <w:rPr>
          <w:rFonts w:cstheme="minorHAnsi"/>
          <w:sz w:val="24"/>
          <w:szCs w:val="24"/>
        </w:rPr>
        <w:t xml:space="preserve">których mowa w § </w:t>
      </w:r>
      <w:r w:rsidR="00B4477C" w:rsidRPr="00705B0E">
        <w:rPr>
          <w:rFonts w:cstheme="minorHAnsi"/>
          <w:sz w:val="24"/>
          <w:szCs w:val="24"/>
        </w:rPr>
        <w:t>5</w:t>
      </w:r>
      <w:r w:rsidRPr="00705B0E">
        <w:rPr>
          <w:rFonts w:cstheme="minorHAnsi"/>
          <w:sz w:val="24"/>
          <w:szCs w:val="24"/>
        </w:rPr>
        <w:t xml:space="preserve">, </w:t>
      </w:r>
      <w:r w:rsidR="00350CAA">
        <w:rPr>
          <w:rFonts w:cstheme="minorHAnsi"/>
          <w:sz w:val="24"/>
          <w:szCs w:val="24"/>
        </w:rPr>
        <w:t>w tym</w:t>
      </w:r>
      <w:r w:rsidR="00350CAA">
        <w:rPr>
          <w:rStyle w:val="Odwoanieprzypisudolnego"/>
          <w:rFonts w:cstheme="minorHAnsi"/>
          <w:sz w:val="24"/>
          <w:szCs w:val="24"/>
        </w:rPr>
        <w:footnoteReference w:id="3"/>
      </w:r>
      <w:r w:rsidR="00FB78C0" w:rsidRPr="00705B0E">
        <w:rPr>
          <w:rFonts w:cstheme="minorHAnsi"/>
          <w:sz w:val="24"/>
          <w:szCs w:val="24"/>
        </w:rPr>
        <w:t>:</w:t>
      </w:r>
    </w:p>
    <w:p w14:paraId="7E53E9DE" w14:textId="19B52E37" w:rsidR="00E00BCC" w:rsidRDefault="00887F72" w:rsidP="00E00BCC">
      <w:pPr>
        <w:pStyle w:val="Akapitzlist"/>
        <w:numPr>
          <w:ilvl w:val="0"/>
          <w:numId w:val="32"/>
        </w:numPr>
        <w:tabs>
          <w:tab w:val="left" w:pos="567"/>
          <w:tab w:val="left" w:pos="851"/>
        </w:tabs>
        <w:spacing w:after="0" w:line="276" w:lineRule="auto"/>
        <w:ind w:left="851" w:hanging="425"/>
        <w:rPr>
          <w:rFonts w:ascii="Calibri" w:eastAsia="Times New Roman" w:hAnsi="Calibri" w:cs="Calibri"/>
          <w:i/>
          <w:sz w:val="24"/>
          <w:szCs w:val="24"/>
          <w:lang w:eastAsia="pl-PL" w:bidi="pl-PL"/>
        </w:rPr>
      </w:pPr>
      <w:r>
        <w:rPr>
          <w:rFonts w:cstheme="minorHAnsi"/>
          <w:i/>
          <w:iCs/>
          <w:sz w:val="24"/>
          <w:szCs w:val="24"/>
        </w:rPr>
        <w:t>c</w:t>
      </w:r>
      <w:r w:rsidR="00E00BCC">
        <w:rPr>
          <w:rFonts w:cstheme="minorHAnsi"/>
          <w:i/>
          <w:iCs/>
          <w:sz w:val="24"/>
          <w:szCs w:val="24"/>
        </w:rPr>
        <w:t xml:space="preserve">zęść </w:t>
      </w:r>
      <w:r w:rsidR="00E00BCC" w:rsidRPr="00E00BCC">
        <w:rPr>
          <w:rFonts w:ascii="Calibri" w:eastAsia="Times New Roman" w:hAnsi="Calibri" w:cs="Calibri"/>
          <w:i/>
          <w:iCs/>
          <w:sz w:val="24"/>
          <w:szCs w:val="24"/>
          <w:lang w:eastAsia="pl-PL" w:bidi="pl-PL"/>
        </w:rPr>
        <w:t>I</w:t>
      </w:r>
      <w:r w:rsidR="00E00BCC">
        <w:rPr>
          <w:rFonts w:cstheme="minorHAnsi"/>
          <w:i/>
          <w:iCs/>
          <w:sz w:val="24"/>
          <w:szCs w:val="24"/>
        </w:rPr>
        <w:t xml:space="preserve"> artykuły o tematyce ekonomiczne</w:t>
      </w:r>
      <w:r w:rsidR="00292C22">
        <w:rPr>
          <w:rFonts w:cstheme="minorHAnsi"/>
          <w:i/>
          <w:iCs/>
          <w:sz w:val="24"/>
          <w:szCs w:val="24"/>
        </w:rPr>
        <w:t>j</w:t>
      </w:r>
      <w:r w:rsidR="00E00BCC">
        <w:rPr>
          <w:rFonts w:cstheme="minorHAnsi"/>
          <w:i/>
          <w:iCs/>
          <w:sz w:val="24"/>
          <w:szCs w:val="24"/>
        </w:rPr>
        <w:t xml:space="preserve"> - </w:t>
      </w:r>
      <w:r w:rsidR="00E00BCC">
        <w:rPr>
          <w:rFonts w:ascii="Calibri" w:eastAsia="Times New Roman" w:hAnsi="Calibri" w:cs="Calibri"/>
          <w:i/>
          <w:sz w:val="24"/>
          <w:szCs w:val="24"/>
          <w:lang w:eastAsia="pl-PL" w:bidi="pl-PL"/>
        </w:rPr>
        <w:t>……………… zł brutto za jeden artykuł,</w:t>
      </w:r>
    </w:p>
    <w:p w14:paraId="743FF516" w14:textId="67E82B4C" w:rsidR="00E00BCC" w:rsidRDefault="00E00BCC" w:rsidP="00E00BCC">
      <w:pPr>
        <w:pStyle w:val="Akapitzlist"/>
        <w:numPr>
          <w:ilvl w:val="0"/>
          <w:numId w:val="32"/>
        </w:numPr>
        <w:tabs>
          <w:tab w:val="left" w:pos="567"/>
          <w:tab w:val="left" w:pos="851"/>
        </w:tabs>
        <w:spacing w:after="0" w:line="276" w:lineRule="auto"/>
        <w:ind w:left="851" w:hanging="425"/>
        <w:rPr>
          <w:rFonts w:ascii="Calibri" w:eastAsia="Times New Roman" w:hAnsi="Calibri" w:cs="Calibri"/>
          <w:i/>
          <w:sz w:val="24"/>
          <w:szCs w:val="24"/>
          <w:lang w:eastAsia="pl-PL" w:bidi="pl-PL"/>
        </w:rPr>
      </w:pPr>
      <w:r>
        <w:rPr>
          <w:rFonts w:cstheme="minorHAnsi"/>
          <w:i/>
          <w:sz w:val="24"/>
          <w:szCs w:val="24"/>
        </w:rPr>
        <w:t xml:space="preserve">część II </w:t>
      </w:r>
      <w:r w:rsidR="00350CAA">
        <w:rPr>
          <w:rFonts w:cstheme="minorHAnsi"/>
          <w:i/>
          <w:sz w:val="24"/>
          <w:szCs w:val="24"/>
        </w:rPr>
        <w:t>artykuły o tematyce psychologicznej</w:t>
      </w:r>
      <w:r>
        <w:rPr>
          <w:rFonts w:cstheme="minorHAnsi"/>
          <w:i/>
          <w:sz w:val="24"/>
          <w:szCs w:val="24"/>
        </w:rPr>
        <w:t xml:space="preserve"> - </w:t>
      </w:r>
      <w:r>
        <w:rPr>
          <w:rFonts w:ascii="Calibri" w:eastAsia="Times New Roman" w:hAnsi="Calibri" w:cs="Calibri"/>
          <w:i/>
          <w:sz w:val="24"/>
          <w:szCs w:val="24"/>
          <w:lang w:eastAsia="pl-PL" w:bidi="pl-PL"/>
        </w:rPr>
        <w:t>……………… zł brutto za jed</w:t>
      </w:r>
      <w:r w:rsidR="00350CAA">
        <w:rPr>
          <w:rFonts w:ascii="Calibri" w:eastAsia="Times New Roman" w:hAnsi="Calibri" w:cs="Calibri"/>
          <w:i/>
          <w:sz w:val="24"/>
          <w:szCs w:val="24"/>
          <w:lang w:eastAsia="pl-PL" w:bidi="pl-PL"/>
        </w:rPr>
        <w:t>en artykuł</w:t>
      </w:r>
      <w:r>
        <w:rPr>
          <w:rFonts w:ascii="Calibri" w:eastAsia="Times New Roman" w:hAnsi="Calibri" w:cs="Calibri"/>
          <w:i/>
          <w:sz w:val="24"/>
          <w:szCs w:val="24"/>
          <w:lang w:eastAsia="pl-PL" w:bidi="pl-PL"/>
        </w:rPr>
        <w:t>.</w:t>
      </w:r>
    </w:p>
    <w:p w14:paraId="6B0425F1" w14:textId="78625534" w:rsidR="00FB78C0" w:rsidRPr="00705B0E" w:rsidRDefault="0049728B" w:rsidP="00350CAA">
      <w:pPr>
        <w:pStyle w:val="Akapitzlist"/>
        <w:numPr>
          <w:ilvl w:val="0"/>
          <w:numId w:val="30"/>
        </w:numPr>
        <w:tabs>
          <w:tab w:val="left" w:pos="426"/>
        </w:tabs>
        <w:spacing w:after="0" w:line="276" w:lineRule="auto"/>
        <w:ind w:left="426" w:hanging="426"/>
        <w:rPr>
          <w:rFonts w:cstheme="minorHAnsi"/>
          <w:sz w:val="24"/>
          <w:szCs w:val="24"/>
        </w:rPr>
      </w:pPr>
      <w:r w:rsidRPr="00705B0E">
        <w:rPr>
          <w:rFonts w:cstheme="minorHAnsi"/>
          <w:sz w:val="24"/>
          <w:szCs w:val="24"/>
        </w:rPr>
        <w:t>Wykonawcy</w:t>
      </w:r>
      <w:r w:rsidR="00FB78C0" w:rsidRPr="00705B0E">
        <w:rPr>
          <w:rFonts w:cstheme="minorHAnsi"/>
          <w:sz w:val="24"/>
          <w:szCs w:val="24"/>
        </w:rPr>
        <w:t xml:space="preserve"> </w:t>
      </w:r>
      <w:r w:rsidR="005F5D17">
        <w:rPr>
          <w:rFonts w:cstheme="minorHAnsi"/>
          <w:sz w:val="24"/>
          <w:szCs w:val="24"/>
        </w:rPr>
        <w:t xml:space="preserve">otrzyma wynagrodzenie za </w:t>
      </w:r>
      <w:r w:rsidR="00C428E1" w:rsidRPr="00705B0E">
        <w:rPr>
          <w:rFonts w:cstheme="minorHAnsi"/>
          <w:sz w:val="24"/>
          <w:szCs w:val="24"/>
        </w:rPr>
        <w:t>każdy opracowany i odebrany przez Zamawiającego artykuł</w:t>
      </w:r>
      <w:r w:rsidR="00FB78C0" w:rsidRPr="00705B0E">
        <w:rPr>
          <w:rFonts w:cstheme="minorHAnsi"/>
          <w:sz w:val="24"/>
          <w:szCs w:val="24"/>
        </w:rPr>
        <w:t xml:space="preserve">, </w:t>
      </w:r>
      <w:r w:rsidR="00350CAA">
        <w:rPr>
          <w:rFonts w:cstheme="minorHAnsi"/>
          <w:sz w:val="24"/>
          <w:szCs w:val="24"/>
        </w:rPr>
        <w:t xml:space="preserve">wolny od wad, </w:t>
      </w:r>
      <w:r w:rsidR="00FB78C0" w:rsidRPr="00705B0E">
        <w:rPr>
          <w:rFonts w:cstheme="minorHAnsi"/>
          <w:sz w:val="24"/>
          <w:szCs w:val="24"/>
        </w:rPr>
        <w:t xml:space="preserve">na podstawie faktury, na rachunek bankowy </w:t>
      </w:r>
      <w:r w:rsidR="00C428E1" w:rsidRPr="00705B0E">
        <w:rPr>
          <w:rFonts w:cstheme="minorHAnsi"/>
          <w:sz w:val="24"/>
          <w:szCs w:val="24"/>
        </w:rPr>
        <w:t>Wykonawcy</w:t>
      </w:r>
      <w:r w:rsidR="00FB78C0" w:rsidRPr="00705B0E">
        <w:rPr>
          <w:rFonts w:cstheme="minorHAnsi"/>
          <w:sz w:val="24"/>
          <w:szCs w:val="24"/>
        </w:rPr>
        <w:t xml:space="preserve"> wskazany na fakturze, w terminie 14 dni od dnia otrzymania prawidłowo wystawionej</w:t>
      </w:r>
      <w:r w:rsidR="00FB78C0" w:rsidRPr="00705B0E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r w:rsidR="00FB78C0" w:rsidRPr="00705B0E">
        <w:rPr>
          <w:rFonts w:cstheme="minorHAnsi"/>
          <w:bCs/>
          <w:sz w:val="24"/>
          <w:szCs w:val="24"/>
        </w:rPr>
        <w:t>na</w:t>
      </w:r>
      <w:r w:rsidR="00705B0E">
        <w:rPr>
          <w:rFonts w:cstheme="minorHAnsi"/>
          <w:bCs/>
          <w:sz w:val="24"/>
          <w:szCs w:val="24"/>
        </w:rPr>
        <w:t> </w:t>
      </w:r>
      <w:r w:rsidR="00FB78C0" w:rsidRPr="00705B0E">
        <w:rPr>
          <w:rFonts w:cstheme="minorHAnsi"/>
          <w:bCs/>
          <w:sz w:val="24"/>
          <w:szCs w:val="24"/>
        </w:rPr>
        <w:t>podstawie obowiązujących przepisów prawa</w:t>
      </w:r>
      <w:r w:rsidR="00FB78C0" w:rsidRPr="00705B0E">
        <w:rPr>
          <w:rFonts w:cstheme="minorHAnsi"/>
          <w:sz w:val="24"/>
          <w:szCs w:val="24"/>
        </w:rPr>
        <w:t xml:space="preserve">, faktury. </w:t>
      </w:r>
      <w:r w:rsidRPr="00705B0E">
        <w:rPr>
          <w:rFonts w:cstheme="minorHAnsi"/>
          <w:sz w:val="24"/>
          <w:szCs w:val="24"/>
        </w:rPr>
        <w:t xml:space="preserve">Na fakturze zostanie wskazana wartość autorskich praw majątkowych. </w:t>
      </w:r>
    </w:p>
    <w:p w14:paraId="193082FE" w14:textId="2128A525" w:rsidR="00FB78C0" w:rsidRPr="00705B0E" w:rsidRDefault="00FB78C0" w:rsidP="00350CAA">
      <w:pPr>
        <w:pStyle w:val="Akapitzlist"/>
        <w:numPr>
          <w:ilvl w:val="0"/>
          <w:numId w:val="30"/>
        </w:numPr>
        <w:tabs>
          <w:tab w:val="left" w:pos="426"/>
        </w:tabs>
        <w:spacing w:after="0" w:line="276" w:lineRule="auto"/>
        <w:ind w:left="426" w:hanging="426"/>
        <w:rPr>
          <w:rFonts w:cstheme="minorHAnsi"/>
          <w:sz w:val="24"/>
          <w:szCs w:val="24"/>
        </w:rPr>
      </w:pPr>
      <w:r w:rsidRPr="00705B0E">
        <w:rPr>
          <w:rFonts w:cstheme="minorHAnsi"/>
          <w:sz w:val="24"/>
          <w:szCs w:val="24"/>
        </w:rPr>
        <w:t xml:space="preserve">Podstawą do wystawienia faktury przez </w:t>
      </w:r>
      <w:r w:rsidR="00C428E1" w:rsidRPr="00705B0E">
        <w:rPr>
          <w:rFonts w:cstheme="minorHAnsi"/>
          <w:sz w:val="24"/>
          <w:szCs w:val="24"/>
        </w:rPr>
        <w:t>Wykonawcę</w:t>
      </w:r>
      <w:r w:rsidRPr="00705B0E">
        <w:rPr>
          <w:rFonts w:cstheme="minorHAnsi"/>
          <w:sz w:val="24"/>
          <w:szCs w:val="24"/>
        </w:rPr>
        <w:t xml:space="preserve"> będzie</w:t>
      </w:r>
      <w:r w:rsidR="00C428E1" w:rsidRPr="00705B0E">
        <w:rPr>
          <w:rFonts w:cstheme="minorHAnsi"/>
          <w:sz w:val="24"/>
          <w:szCs w:val="24"/>
        </w:rPr>
        <w:t xml:space="preserve"> protokół odbior</w:t>
      </w:r>
      <w:r w:rsidR="00350CAA">
        <w:rPr>
          <w:rFonts w:cstheme="minorHAnsi"/>
          <w:sz w:val="24"/>
          <w:szCs w:val="24"/>
        </w:rPr>
        <w:t xml:space="preserve">u, </w:t>
      </w:r>
      <w:r w:rsidR="00C428E1" w:rsidRPr="00705B0E">
        <w:rPr>
          <w:rFonts w:cstheme="minorHAnsi"/>
          <w:sz w:val="24"/>
          <w:szCs w:val="24"/>
        </w:rPr>
        <w:t>o</w:t>
      </w:r>
      <w:r w:rsidR="00705B0E">
        <w:rPr>
          <w:rFonts w:cstheme="minorHAnsi"/>
          <w:sz w:val="24"/>
          <w:szCs w:val="24"/>
        </w:rPr>
        <w:t> </w:t>
      </w:r>
      <w:r w:rsidR="00C428E1" w:rsidRPr="00705B0E">
        <w:rPr>
          <w:rFonts w:cstheme="minorHAnsi"/>
          <w:sz w:val="24"/>
          <w:szCs w:val="24"/>
        </w:rPr>
        <w:t xml:space="preserve">którym mowa w OPZ. </w:t>
      </w:r>
    </w:p>
    <w:p w14:paraId="0102CC7C" w14:textId="3EC43204" w:rsidR="00FB78C0" w:rsidRPr="00705B0E" w:rsidRDefault="00FB78C0" w:rsidP="00350CAA">
      <w:pPr>
        <w:pStyle w:val="Akapitzlist"/>
        <w:numPr>
          <w:ilvl w:val="0"/>
          <w:numId w:val="30"/>
        </w:numPr>
        <w:tabs>
          <w:tab w:val="left" w:pos="426"/>
        </w:tabs>
        <w:spacing w:after="0" w:line="276" w:lineRule="auto"/>
        <w:ind w:left="426" w:hanging="426"/>
        <w:rPr>
          <w:rFonts w:cstheme="minorHAnsi"/>
          <w:sz w:val="24"/>
          <w:szCs w:val="24"/>
        </w:rPr>
      </w:pPr>
      <w:r w:rsidRPr="00705B0E">
        <w:rPr>
          <w:rFonts w:cstheme="minorHAnsi"/>
          <w:sz w:val="24"/>
          <w:szCs w:val="24"/>
        </w:rPr>
        <w:t>Faktury w wersji papierowej będą dostarczane na adres Z</w:t>
      </w:r>
      <w:r w:rsidR="0049728B" w:rsidRPr="00705B0E">
        <w:rPr>
          <w:rFonts w:cstheme="minorHAnsi"/>
          <w:sz w:val="24"/>
          <w:szCs w:val="24"/>
        </w:rPr>
        <w:t>amawiającego</w:t>
      </w:r>
      <w:r w:rsidRPr="00705B0E">
        <w:rPr>
          <w:rFonts w:cstheme="minorHAnsi"/>
          <w:sz w:val="24"/>
          <w:szCs w:val="24"/>
        </w:rPr>
        <w:t>.</w:t>
      </w:r>
    </w:p>
    <w:p w14:paraId="636B53E3" w14:textId="20FA2BCE" w:rsidR="00FB78C0" w:rsidRPr="00705B0E" w:rsidRDefault="00FB78C0" w:rsidP="00350CAA">
      <w:pPr>
        <w:pStyle w:val="Akapitzlist"/>
        <w:numPr>
          <w:ilvl w:val="0"/>
          <w:numId w:val="30"/>
        </w:numPr>
        <w:tabs>
          <w:tab w:val="left" w:pos="426"/>
        </w:tabs>
        <w:spacing w:after="0" w:line="276" w:lineRule="auto"/>
        <w:ind w:left="426" w:hanging="426"/>
        <w:rPr>
          <w:rFonts w:cstheme="minorHAnsi"/>
          <w:sz w:val="24"/>
          <w:szCs w:val="24"/>
        </w:rPr>
      </w:pPr>
      <w:r w:rsidRPr="00705B0E">
        <w:rPr>
          <w:rFonts w:cstheme="minorHAnsi"/>
          <w:sz w:val="24"/>
          <w:szCs w:val="24"/>
        </w:rPr>
        <w:t xml:space="preserve">Faktura wystawiona w wersji papierowej, która została zdigitalizowana do wersji cyfrowej (w formie pliku PDF lub w formie innego pliku graficznego) będzie dostarczona w wersji papierowej na adres </w:t>
      </w:r>
      <w:r w:rsidR="0049728B" w:rsidRPr="00705B0E">
        <w:rPr>
          <w:rFonts w:cstheme="minorHAnsi"/>
          <w:sz w:val="24"/>
          <w:szCs w:val="24"/>
        </w:rPr>
        <w:t>Zamawiającego</w:t>
      </w:r>
      <w:r w:rsidRPr="00705B0E">
        <w:rPr>
          <w:rFonts w:cstheme="minorHAnsi"/>
          <w:sz w:val="24"/>
          <w:szCs w:val="24"/>
        </w:rPr>
        <w:t>.</w:t>
      </w:r>
    </w:p>
    <w:p w14:paraId="277E1711" w14:textId="21C47DFD" w:rsidR="00FB78C0" w:rsidRPr="00705B0E" w:rsidRDefault="00444CD8" w:rsidP="00350CAA">
      <w:pPr>
        <w:pStyle w:val="Akapitzlist"/>
        <w:numPr>
          <w:ilvl w:val="0"/>
          <w:numId w:val="30"/>
        </w:numPr>
        <w:tabs>
          <w:tab w:val="left" w:pos="426"/>
        </w:tabs>
        <w:spacing w:after="0" w:line="276" w:lineRule="auto"/>
        <w:ind w:left="426" w:hanging="42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Zamawiający</w:t>
      </w:r>
      <w:r w:rsidR="00FB78C0" w:rsidRPr="00705B0E">
        <w:rPr>
          <w:rFonts w:cstheme="minorHAnsi"/>
          <w:sz w:val="24"/>
          <w:szCs w:val="24"/>
        </w:rPr>
        <w:t xml:space="preserve"> wyraża zgodę na wystawianie i przesłanie faktur w formie elektronicznej.</w:t>
      </w:r>
    </w:p>
    <w:p w14:paraId="2B479FD3" w14:textId="6A7C7AEE" w:rsidR="00FB78C0" w:rsidRPr="00705B0E" w:rsidRDefault="00FB78C0" w:rsidP="00350CAA">
      <w:pPr>
        <w:pStyle w:val="Akapitzlist"/>
        <w:numPr>
          <w:ilvl w:val="0"/>
          <w:numId w:val="30"/>
        </w:numPr>
        <w:tabs>
          <w:tab w:val="left" w:pos="426"/>
        </w:tabs>
        <w:spacing w:after="0" w:line="276" w:lineRule="auto"/>
        <w:ind w:left="426" w:hanging="426"/>
        <w:rPr>
          <w:rFonts w:cstheme="minorHAnsi"/>
          <w:sz w:val="24"/>
          <w:szCs w:val="24"/>
        </w:rPr>
      </w:pPr>
      <w:r w:rsidRPr="00705B0E">
        <w:rPr>
          <w:rFonts w:cstheme="minorHAnsi"/>
          <w:sz w:val="24"/>
          <w:szCs w:val="24"/>
        </w:rPr>
        <w:t xml:space="preserve">W przypadku wystawienia faktury w formie elektronicznej, faktura w formacie pliku PDF zostanie przesłana za pośrednictwem poczty elektronicznej z adresu </w:t>
      </w:r>
      <w:r w:rsidR="0049728B" w:rsidRPr="00705B0E">
        <w:rPr>
          <w:rFonts w:cstheme="minorHAnsi"/>
          <w:sz w:val="24"/>
          <w:szCs w:val="24"/>
        </w:rPr>
        <w:t>Wykonawcy</w:t>
      </w:r>
      <w:r w:rsidRPr="00705B0E">
        <w:rPr>
          <w:rFonts w:cstheme="minorHAnsi"/>
          <w:sz w:val="24"/>
          <w:szCs w:val="24"/>
        </w:rPr>
        <w:t xml:space="preserve">: e-mail: ……………………… na adres </w:t>
      </w:r>
      <w:r w:rsidR="0049728B" w:rsidRPr="00705B0E">
        <w:rPr>
          <w:rFonts w:cstheme="minorHAnsi"/>
          <w:sz w:val="24"/>
          <w:szCs w:val="24"/>
        </w:rPr>
        <w:t>Zamawiającego</w:t>
      </w:r>
      <w:r w:rsidRPr="00705B0E">
        <w:rPr>
          <w:rFonts w:cstheme="minorHAnsi"/>
          <w:sz w:val="24"/>
          <w:szCs w:val="24"/>
        </w:rPr>
        <w:t xml:space="preserve">: e-mail: </w:t>
      </w:r>
      <w:hyperlink r:id="rId8" w:history="1">
        <w:r w:rsidR="00350CAA" w:rsidRPr="0041596A">
          <w:rPr>
            <w:rStyle w:val="Hipercze"/>
            <w:rFonts w:cstheme="minorHAnsi"/>
            <w:sz w:val="24"/>
            <w:szCs w:val="24"/>
          </w:rPr>
          <w:t>biuro@parp.gov.pl</w:t>
        </w:r>
      </w:hyperlink>
      <w:r w:rsidR="00350CAA">
        <w:rPr>
          <w:rFonts w:cstheme="minorHAnsi"/>
          <w:sz w:val="24"/>
          <w:szCs w:val="24"/>
        </w:rPr>
        <w:t xml:space="preserve"> </w:t>
      </w:r>
      <w:r w:rsidRPr="00705B0E">
        <w:rPr>
          <w:rFonts w:cstheme="minorHAnsi"/>
          <w:sz w:val="24"/>
          <w:szCs w:val="24"/>
        </w:rPr>
        <w:t xml:space="preserve"> </w:t>
      </w:r>
      <w:r w:rsidR="00C428E1" w:rsidRPr="00705B0E">
        <w:rPr>
          <w:rFonts w:cstheme="minorHAnsi"/>
          <w:sz w:val="24"/>
          <w:szCs w:val="24"/>
        </w:rPr>
        <w:t>Zamawiający</w:t>
      </w:r>
      <w:r w:rsidRPr="00705B0E">
        <w:rPr>
          <w:rFonts w:cstheme="minorHAnsi"/>
          <w:sz w:val="24"/>
          <w:szCs w:val="24"/>
        </w:rPr>
        <w:t xml:space="preserve"> będzie przyjmował wyłącznie faktury przesłane pomiędzy wskazanymi adresami e-mail.</w:t>
      </w:r>
    </w:p>
    <w:p w14:paraId="75CB216A" w14:textId="4309E391" w:rsidR="00FB78C0" w:rsidRPr="00705B0E" w:rsidRDefault="00FB78C0" w:rsidP="00350CAA">
      <w:pPr>
        <w:pStyle w:val="Akapitzlist"/>
        <w:numPr>
          <w:ilvl w:val="0"/>
          <w:numId w:val="30"/>
        </w:numPr>
        <w:tabs>
          <w:tab w:val="left" w:pos="426"/>
        </w:tabs>
        <w:spacing w:after="0" w:line="276" w:lineRule="auto"/>
        <w:ind w:left="426" w:hanging="426"/>
        <w:rPr>
          <w:rFonts w:cstheme="minorHAnsi"/>
          <w:sz w:val="24"/>
          <w:szCs w:val="24"/>
        </w:rPr>
      </w:pPr>
      <w:r w:rsidRPr="00705B0E">
        <w:rPr>
          <w:rFonts w:cstheme="minorHAnsi"/>
          <w:sz w:val="24"/>
          <w:szCs w:val="24"/>
        </w:rPr>
        <w:t>Zmiany adresów poczty elektronicznej lub odwołanie zgody na otrzymywanie faktur drogą elektroniczną wymagają poinformowania o tym drugiej Strony w formie pisemnej albo w</w:t>
      </w:r>
      <w:r w:rsidR="008F72A6">
        <w:rPr>
          <w:rFonts w:cstheme="minorHAnsi"/>
          <w:sz w:val="24"/>
          <w:szCs w:val="24"/>
        </w:rPr>
        <w:t> </w:t>
      </w:r>
      <w:r w:rsidRPr="00705B0E">
        <w:rPr>
          <w:rFonts w:cstheme="minorHAnsi"/>
          <w:sz w:val="24"/>
          <w:szCs w:val="24"/>
        </w:rPr>
        <w:t>formie elektronicznej (opatrzonej kwalifikowanym podpisem elektronicznym) przez osobę upoważnioną. Zmiany te nie będą stanowiły zmiany umowy.</w:t>
      </w:r>
    </w:p>
    <w:p w14:paraId="0CCDCF74" w14:textId="48FB31F4" w:rsidR="00FB78C0" w:rsidRPr="00705B0E" w:rsidRDefault="00C428E1" w:rsidP="00350CAA">
      <w:pPr>
        <w:pStyle w:val="Akapitzlist"/>
        <w:numPr>
          <w:ilvl w:val="0"/>
          <w:numId w:val="30"/>
        </w:numPr>
        <w:tabs>
          <w:tab w:val="left" w:pos="426"/>
        </w:tabs>
        <w:spacing w:after="0" w:line="276" w:lineRule="auto"/>
        <w:ind w:left="426" w:hanging="426"/>
        <w:rPr>
          <w:rFonts w:cstheme="minorHAnsi"/>
          <w:sz w:val="24"/>
          <w:szCs w:val="24"/>
        </w:rPr>
      </w:pPr>
      <w:r w:rsidRPr="00705B0E">
        <w:rPr>
          <w:rFonts w:cstheme="minorHAnsi"/>
          <w:sz w:val="24"/>
          <w:szCs w:val="24"/>
        </w:rPr>
        <w:t>Wykonawca</w:t>
      </w:r>
      <w:r w:rsidR="00FB78C0" w:rsidRPr="00705B0E">
        <w:rPr>
          <w:rFonts w:cstheme="minorHAnsi"/>
          <w:sz w:val="24"/>
          <w:szCs w:val="24"/>
        </w:rPr>
        <w:t xml:space="preserve"> działając zgodnie z przepisami prawa zapewnia autentyczność pochodzenia oraz integralność treści faktur, wyraźne określenie danych </w:t>
      </w:r>
      <w:r w:rsidR="0049728B" w:rsidRPr="00705B0E">
        <w:rPr>
          <w:rFonts w:cstheme="minorHAnsi"/>
          <w:sz w:val="24"/>
          <w:szCs w:val="24"/>
        </w:rPr>
        <w:t>Wykonawcy</w:t>
      </w:r>
      <w:r w:rsidR="00FB78C0" w:rsidRPr="00705B0E">
        <w:rPr>
          <w:rFonts w:cstheme="minorHAnsi"/>
          <w:sz w:val="24"/>
          <w:szCs w:val="24"/>
        </w:rPr>
        <w:t xml:space="preserve"> oraz ponosi pełną odpowiedzialność za faktury przesłane z</w:t>
      </w:r>
      <w:r w:rsidR="007305D6">
        <w:rPr>
          <w:rFonts w:cstheme="minorHAnsi"/>
          <w:sz w:val="24"/>
          <w:szCs w:val="24"/>
        </w:rPr>
        <w:t> </w:t>
      </w:r>
      <w:r w:rsidR="00FB78C0" w:rsidRPr="00705B0E">
        <w:rPr>
          <w:rFonts w:cstheme="minorHAnsi"/>
          <w:sz w:val="24"/>
          <w:szCs w:val="24"/>
        </w:rPr>
        <w:t xml:space="preserve">adresu e-mail, o którym mowa w ust. </w:t>
      </w:r>
      <w:r w:rsidR="00CD4853" w:rsidRPr="00705B0E">
        <w:rPr>
          <w:rFonts w:cstheme="minorHAnsi"/>
          <w:sz w:val="24"/>
          <w:szCs w:val="24"/>
        </w:rPr>
        <w:t>7</w:t>
      </w:r>
      <w:r w:rsidR="00FB78C0" w:rsidRPr="00705B0E">
        <w:rPr>
          <w:rFonts w:cstheme="minorHAnsi"/>
          <w:sz w:val="24"/>
          <w:szCs w:val="24"/>
        </w:rPr>
        <w:t xml:space="preserve">. </w:t>
      </w:r>
    </w:p>
    <w:p w14:paraId="4E9C5701" w14:textId="17879598" w:rsidR="00FB78C0" w:rsidRPr="00705B0E" w:rsidRDefault="00C428E1" w:rsidP="00350CAA">
      <w:pPr>
        <w:pStyle w:val="Akapitzlist"/>
        <w:numPr>
          <w:ilvl w:val="0"/>
          <w:numId w:val="30"/>
        </w:numPr>
        <w:tabs>
          <w:tab w:val="left" w:pos="426"/>
        </w:tabs>
        <w:spacing w:after="0" w:line="276" w:lineRule="auto"/>
        <w:ind w:left="426" w:hanging="426"/>
        <w:rPr>
          <w:rFonts w:cstheme="minorHAnsi"/>
          <w:sz w:val="24"/>
          <w:szCs w:val="24"/>
        </w:rPr>
      </w:pPr>
      <w:r w:rsidRPr="00705B0E">
        <w:rPr>
          <w:rFonts w:cstheme="minorHAnsi"/>
          <w:sz w:val="24"/>
          <w:szCs w:val="24"/>
        </w:rPr>
        <w:t>Zamawiający</w:t>
      </w:r>
      <w:r w:rsidR="00FB78C0" w:rsidRPr="00705B0E">
        <w:rPr>
          <w:rFonts w:cstheme="minorHAnsi"/>
          <w:sz w:val="24"/>
          <w:szCs w:val="24"/>
        </w:rPr>
        <w:t xml:space="preserve"> zobowiązuje się do niedokonywania jakichkolwiek modyfikacji w otrzymanych dokumentach, ma jedynie prawo do wydruku załącznika oraz jego zapisania na dysku twardym oraz płytach CD/DVD.</w:t>
      </w:r>
    </w:p>
    <w:p w14:paraId="7C927FAE" w14:textId="77777777" w:rsidR="00350CAA" w:rsidRDefault="00350CAA" w:rsidP="00705B0E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</w:p>
    <w:bookmarkEnd w:id="1"/>
    <w:p w14:paraId="21479414" w14:textId="77777777" w:rsidR="005F5D17" w:rsidRDefault="00135848" w:rsidP="005F5D17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705B0E">
        <w:rPr>
          <w:rFonts w:cstheme="minorHAnsi"/>
          <w:b/>
          <w:sz w:val="24"/>
          <w:szCs w:val="24"/>
        </w:rPr>
        <w:t xml:space="preserve">§ </w:t>
      </w:r>
      <w:r w:rsidR="00BE0788" w:rsidRPr="00705B0E">
        <w:rPr>
          <w:rFonts w:cstheme="minorHAnsi"/>
          <w:b/>
          <w:sz w:val="24"/>
          <w:szCs w:val="24"/>
        </w:rPr>
        <w:t>5</w:t>
      </w:r>
      <w:r w:rsidR="0012462B" w:rsidRPr="00705B0E">
        <w:rPr>
          <w:rFonts w:cstheme="minorHAnsi"/>
          <w:b/>
          <w:sz w:val="24"/>
          <w:szCs w:val="24"/>
        </w:rPr>
        <w:t xml:space="preserve"> </w:t>
      </w:r>
      <w:r w:rsidRPr="00705B0E">
        <w:rPr>
          <w:rFonts w:cstheme="minorHAnsi"/>
          <w:b/>
          <w:sz w:val="24"/>
          <w:szCs w:val="24"/>
        </w:rPr>
        <w:t>Prawa autorskie</w:t>
      </w:r>
    </w:p>
    <w:p w14:paraId="592DB845" w14:textId="5393C5CE" w:rsidR="00B4477C" w:rsidRPr="005F5D17" w:rsidRDefault="00B4477C" w:rsidP="005F5D17">
      <w:pPr>
        <w:pStyle w:val="Akapitzlist"/>
        <w:numPr>
          <w:ilvl w:val="0"/>
          <w:numId w:val="37"/>
        </w:numPr>
        <w:spacing w:after="0" w:line="276" w:lineRule="auto"/>
        <w:ind w:left="426" w:hanging="426"/>
        <w:rPr>
          <w:rFonts w:cstheme="minorHAnsi"/>
          <w:b/>
          <w:sz w:val="24"/>
          <w:szCs w:val="24"/>
        </w:rPr>
      </w:pPr>
      <w:r w:rsidRPr="005F5D17">
        <w:rPr>
          <w:rFonts w:cstheme="minorHAnsi"/>
          <w:sz w:val="24"/>
          <w:szCs w:val="24"/>
        </w:rPr>
        <w:t>Z dniem o</w:t>
      </w:r>
      <w:r w:rsidR="00BE0788" w:rsidRPr="005F5D17">
        <w:rPr>
          <w:rFonts w:cstheme="minorHAnsi"/>
          <w:sz w:val="24"/>
          <w:szCs w:val="24"/>
        </w:rPr>
        <w:t xml:space="preserve">dbioru </w:t>
      </w:r>
      <w:r w:rsidR="00D54367" w:rsidRPr="005F5D17">
        <w:rPr>
          <w:rFonts w:cstheme="minorHAnsi"/>
          <w:sz w:val="24"/>
          <w:szCs w:val="24"/>
        </w:rPr>
        <w:t xml:space="preserve">każdego z </w:t>
      </w:r>
      <w:r w:rsidR="00BE0788" w:rsidRPr="005F5D17">
        <w:rPr>
          <w:rFonts w:cstheme="minorHAnsi"/>
          <w:sz w:val="24"/>
          <w:szCs w:val="24"/>
        </w:rPr>
        <w:t>artykułów, o których mowa w § 1</w:t>
      </w:r>
      <w:r w:rsidRPr="005F5D17">
        <w:rPr>
          <w:rFonts w:cstheme="minorHAnsi"/>
          <w:sz w:val="24"/>
          <w:szCs w:val="24"/>
        </w:rPr>
        <w:t>, Wykonawca przenosi na Zamawiającego autorskie prawa majątkowe</w:t>
      </w:r>
      <w:r w:rsidR="00BE0788" w:rsidRPr="005F5D17">
        <w:rPr>
          <w:rFonts w:cstheme="minorHAnsi"/>
          <w:sz w:val="24"/>
          <w:szCs w:val="24"/>
        </w:rPr>
        <w:t xml:space="preserve"> </w:t>
      </w:r>
      <w:r w:rsidRPr="005F5D17">
        <w:rPr>
          <w:rFonts w:cstheme="minorHAnsi"/>
          <w:sz w:val="24"/>
          <w:szCs w:val="24"/>
        </w:rPr>
        <w:t>na następujących polach eksploatacji:</w:t>
      </w:r>
    </w:p>
    <w:p w14:paraId="232BF6B7" w14:textId="77777777" w:rsidR="00705B0E" w:rsidRDefault="00B4477C" w:rsidP="005F5D17">
      <w:pPr>
        <w:numPr>
          <w:ilvl w:val="0"/>
          <w:numId w:val="12"/>
        </w:numPr>
        <w:tabs>
          <w:tab w:val="left" w:pos="426"/>
        </w:tabs>
        <w:spacing w:after="0" w:line="276" w:lineRule="auto"/>
        <w:ind w:left="851" w:hanging="425"/>
        <w:rPr>
          <w:rFonts w:cstheme="minorHAnsi"/>
          <w:sz w:val="24"/>
          <w:szCs w:val="24"/>
        </w:rPr>
      </w:pPr>
      <w:r w:rsidRPr="00705B0E">
        <w:rPr>
          <w:rFonts w:cstheme="minorHAnsi"/>
          <w:sz w:val="24"/>
          <w:szCs w:val="24"/>
        </w:rPr>
        <w:lastRenderedPageBreak/>
        <w:t>utrwalenie (sporządzenie egzemplarza, który mógłby służyć publikacji utworu);</w:t>
      </w:r>
    </w:p>
    <w:p w14:paraId="022B10FA" w14:textId="77777777" w:rsidR="00705B0E" w:rsidRDefault="00B4477C" w:rsidP="005F5D17">
      <w:pPr>
        <w:numPr>
          <w:ilvl w:val="0"/>
          <w:numId w:val="12"/>
        </w:numPr>
        <w:tabs>
          <w:tab w:val="left" w:pos="426"/>
        </w:tabs>
        <w:spacing w:after="0" w:line="276" w:lineRule="auto"/>
        <w:ind w:left="851" w:hanging="425"/>
        <w:rPr>
          <w:rFonts w:cstheme="minorHAnsi"/>
          <w:sz w:val="24"/>
          <w:szCs w:val="24"/>
        </w:rPr>
      </w:pPr>
      <w:r w:rsidRPr="00705B0E">
        <w:rPr>
          <w:rFonts w:cstheme="minorHAnsi"/>
          <w:sz w:val="24"/>
          <w:szCs w:val="24"/>
        </w:rPr>
        <w:t>digitalizacja;</w:t>
      </w:r>
    </w:p>
    <w:p w14:paraId="00C6F69A" w14:textId="77777777" w:rsidR="00705B0E" w:rsidRDefault="00B4477C" w:rsidP="005F5D17">
      <w:pPr>
        <w:numPr>
          <w:ilvl w:val="0"/>
          <w:numId w:val="12"/>
        </w:numPr>
        <w:tabs>
          <w:tab w:val="left" w:pos="426"/>
        </w:tabs>
        <w:spacing w:after="0" w:line="276" w:lineRule="auto"/>
        <w:ind w:left="851" w:hanging="425"/>
        <w:rPr>
          <w:rFonts w:cstheme="minorHAnsi"/>
          <w:sz w:val="24"/>
          <w:szCs w:val="24"/>
        </w:rPr>
      </w:pPr>
      <w:r w:rsidRPr="00705B0E">
        <w:rPr>
          <w:rFonts w:cstheme="minorHAnsi"/>
          <w:sz w:val="24"/>
          <w:szCs w:val="24"/>
        </w:rPr>
        <w:t>wprowadzenie do pamięci komputera;</w:t>
      </w:r>
    </w:p>
    <w:p w14:paraId="5D6C356F" w14:textId="77777777" w:rsidR="00705B0E" w:rsidRDefault="00B4477C" w:rsidP="005F5D17">
      <w:pPr>
        <w:numPr>
          <w:ilvl w:val="0"/>
          <w:numId w:val="12"/>
        </w:numPr>
        <w:tabs>
          <w:tab w:val="left" w:pos="426"/>
        </w:tabs>
        <w:spacing w:after="0" w:line="276" w:lineRule="auto"/>
        <w:ind w:left="851" w:hanging="425"/>
        <w:rPr>
          <w:rFonts w:cstheme="minorHAnsi"/>
          <w:sz w:val="24"/>
          <w:szCs w:val="24"/>
        </w:rPr>
      </w:pPr>
      <w:r w:rsidRPr="00705B0E">
        <w:rPr>
          <w:rFonts w:cstheme="minorHAnsi"/>
          <w:sz w:val="24"/>
          <w:szCs w:val="24"/>
        </w:rPr>
        <w:t>sporządzenie wydruku komputerowego;</w:t>
      </w:r>
    </w:p>
    <w:p w14:paraId="63F554D9" w14:textId="77777777" w:rsidR="00705B0E" w:rsidRDefault="00B4477C" w:rsidP="005F5D17">
      <w:pPr>
        <w:numPr>
          <w:ilvl w:val="0"/>
          <w:numId w:val="12"/>
        </w:numPr>
        <w:tabs>
          <w:tab w:val="left" w:pos="426"/>
        </w:tabs>
        <w:spacing w:after="0" w:line="276" w:lineRule="auto"/>
        <w:ind w:left="851" w:hanging="425"/>
        <w:rPr>
          <w:rFonts w:cstheme="minorHAnsi"/>
          <w:sz w:val="24"/>
          <w:szCs w:val="24"/>
        </w:rPr>
      </w:pPr>
      <w:r w:rsidRPr="00705B0E">
        <w:rPr>
          <w:rFonts w:cstheme="minorHAnsi"/>
          <w:sz w:val="24"/>
          <w:szCs w:val="24"/>
        </w:rPr>
        <w:t>zwielokrotnienie poprzez druk lub nagranie na nośniku magnetycznym w postaci elektronicznej;</w:t>
      </w:r>
    </w:p>
    <w:p w14:paraId="053FAB22" w14:textId="0771DD6B" w:rsidR="00B4477C" w:rsidRPr="00705B0E" w:rsidRDefault="00B4477C" w:rsidP="005F5D17">
      <w:pPr>
        <w:numPr>
          <w:ilvl w:val="0"/>
          <w:numId w:val="12"/>
        </w:numPr>
        <w:tabs>
          <w:tab w:val="left" w:pos="426"/>
        </w:tabs>
        <w:spacing w:after="0" w:line="276" w:lineRule="auto"/>
        <w:ind w:left="851" w:hanging="425"/>
        <w:rPr>
          <w:rFonts w:cstheme="minorHAnsi"/>
          <w:sz w:val="24"/>
          <w:szCs w:val="24"/>
        </w:rPr>
      </w:pPr>
      <w:r w:rsidRPr="00705B0E">
        <w:rPr>
          <w:rFonts w:cstheme="minorHAnsi"/>
          <w:sz w:val="24"/>
          <w:szCs w:val="24"/>
        </w:rPr>
        <w:t>wprowadzenie do obrotu, w tym w postaci wydawnictwa książkowego, dziełowego, w tym również w formie wymiennokartkowej aktualizowanej, wydawnictwa prasowego, w</w:t>
      </w:r>
      <w:r w:rsidR="00705B0E">
        <w:rPr>
          <w:rFonts w:cstheme="minorHAnsi"/>
          <w:sz w:val="24"/>
          <w:szCs w:val="24"/>
        </w:rPr>
        <w:t> </w:t>
      </w:r>
      <w:r w:rsidRPr="00705B0E">
        <w:rPr>
          <w:rFonts w:cstheme="minorHAnsi"/>
          <w:sz w:val="24"/>
          <w:szCs w:val="24"/>
        </w:rPr>
        <w:t>formie zapisu elektronicznego na dowolnym nośniku;</w:t>
      </w:r>
    </w:p>
    <w:p w14:paraId="3AA78936" w14:textId="77777777" w:rsidR="00705B0E" w:rsidRDefault="00B4477C" w:rsidP="005F5D17">
      <w:pPr>
        <w:numPr>
          <w:ilvl w:val="0"/>
          <w:numId w:val="12"/>
        </w:numPr>
        <w:spacing w:after="0" w:line="276" w:lineRule="auto"/>
        <w:ind w:left="851" w:hanging="425"/>
        <w:rPr>
          <w:rFonts w:eastAsia="Batang" w:cstheme="minorHAnsi"/>
          <w:sz w:val="24"/>
          <w:szCs w:val="24"/>
        </w:rPr>
      </w:pPr>
      <w:r w:rsidRPr="00705B0E">
        <w:rPr>
          <w:rFonts w:cstheme="minorHAnsi"/>
          <w:sz w:val="24"/>
          <w:szCs w:val="24"/>
        </w:rPr>
        <w:t>nieodpłatne wypożyczenie lub udostępnienie zwielokrotnionych egzemplarzy;</w:t>
      </w:r>
    </w:p>
    <w:p w14:paraId="4BCAA420" w14:textId="17405303" w:rsidR="00B4477C" w:rsidRPr="00705B0E" w:rsidRDefault="00B4477C" w:rsidP="005F5D17">
      <w:pPr>
        <w:numPr>
          <w:ilvl w:val="0"/>
          <w:numId w:val="12"/>
        </w:numPr>
        <w:tabs>
          <w:tab w:val="left" w:pos="426"/>
        </w:tabs>
        <w:spacing w:after="0" w:line="276" w:lineRule="auto"/>
        <w:ind w:left="851" w:hanging="425"/>
        <w:rPr>
          <w:rFonts w:eastAsia="Batang" w:cstheme="minorHAnsi"/>
          <w:sz w:val="24"/>
          <w:szCs w:val="24"/>
        </w:rPr>
      </w:pPr>
      <w:r w:rsidRPr="00705B0E">
        <w:rPr>
          <w:rFonts w:cstheme="minorHAnsi"/>
          <w:sz w:val="24"/>
          <w:szCs w:val="24"/>
        </w:rPr>
        <w:t>wprowadzanie w całości lub w części do sieci komputerowej Internet w sposób umożliwiający transmisję odbiorczą przez zainteresowanego użytkownika łącznie z utrwalaniem w pamięci RAM</w:t>
      </w:r>
      <w:r w:rsidR="005F5D17">
        <w:rPr>
          <w:rFonts w:cstheme="minorHAnsi"/>
          <w:sz w:val="24"/>
          <w:szCs w:val="24"/>
        </w:rPr>
        <w:t>,</w:t>
      </w:r>
    </w:p>
    <w:p w14:paraId="38073605" w14:textId="303F4C4F" w:rsidR="00B4477C" w:rsidRPr="005F5D17" w:rsidRDefault="00B4477C" w:rsidP="005F5D17">
      <w:pPr>
        <w:spacing w:after="0" w:line="276" w:lineRule="auto"/>
        <w:ind w:left="426"/>
        <w:rPr>
          <w:rFonts w:cstheme="minorHAnsi"/>
          <w:sz w:val="24"/>
          <w:szCs w:val="24"/>
        </w:rPr>
      </w:pPr>
      <w:r w:rsidRPr="00705B0E">
        <w:rPr>
          <w:rFonts w:cstheme="minorHAnsi"/>
          <w:sz w:val="24"/>
          <w:szCs w:val="24"/>
        </w:rPr>
        <w:t>- w oryginalnej (polskiej) wersji językowej i w tłumaczeniu na języki obce, wraz z prawem do</w:t>
      </w:r>
      <w:r w:rsidR="00705B0E">
        <w:rPr>
          <w:rFonts w:cstheme="minorHAnsi"/>
          <w:sz w:val="24"/>
          <w:szCs w:val="24"/>
        </w:rPr>
        <w:t> </w:t>
      </w:r>
      <w:r w:rsidRPr="00705B0E">
        <w:rPr>
          <w:rFonts w:cstheme="minorHAnsi"/>
          <w:sz w:val="24"/>
          <w:szCs w:val="24"/>
        </w:rPr>
        <w:t xml:space="preserve">dokonywania opracowań, przemontowań i zmian układu, na terytorium Polski oraz poza </w:t>
      </w:r>
      <w:r w:rsidRPr="005F5D17">
        <w:rPr>
          <w:rFonts w:cstheme="minorHAnsi"/>
          <w:sz w:val="24"/>
          <w:szCs w:val="24"/>
        </w:rPr>
        <w:t>jej granicami, a także zezwala Zamawiającemu na wykonywanie zależnego prawa autorskiego oraz na zezwalanie przez Zamawiającego na wykonywanie praw zależnych przez osoby trzecie.</w:t>
      </w:r>
    </w:p>
    <w:p w14:paraId="02E3A161" w14:textId="77777777" w:rsidR="005F5D17" w:rsidRPr="005F5D17" w:rsidRDefault="00B4477C" w:rsidP="005F5D17">
      <w:pPr>
        <w:pStyle w:val="Akapitzlist"/>
        <w:numPr>
          <w:ilvl w:val="0"/>
          <w:numId w:val="37"/>
        </w:numPr>
        <w:spacing w:after="0" w:line="276" w:lineRule="auto"/>
        <w:ind w:left="426" w:hanging="426"/>
        <w:rPr>
          <w:rFonts w:cstheme="minorHAnsi"/>
          <w:sz w:val="24"/>
          <w:szCs w:val="24"/>
        </w:rPr>
      </w:pPr>
      <w:r w:rsidRPr="005F5D17">
        <w:rPr>
          <w:rFonts w:cstheme="minorHAnsi"/>
          <w:sz w:val="24"/>
          <w:szCs w:val="24"/>
        </w:rPr>
        <w:t>Wykonawca oświadcza, że:</w:t>
      </w:r>
    </w:p>
    <w:p w14:paraId="41183AB6" w14:textId="6B179608" w:rsidR="00705B0E" w:rsidRPr="005F5D17" w:rsidRDefault="00B4477C" w:rsidP="005F5D17">
      <w:pPr>
        <w:pStyle w:val="Akapitzlist"/>
        <w:numPr>
          <w:ilvl w:val="0"/>
          <w:numId w:val="38"/>
        </w:numPr>
        <w:spacing w:after="0" w:line="276" w:lineRule="auto"/>
        <w:ind w:left="851" w:hanging="425"/>
        <w:rPr>
          <w:rStyle w:val="FontStyle31"/>
          <w:rFonts w:asciiTheme="minorHAnsi" w:hAnsiTheme="minorHAnsi" w:cstheme="minorHAnsi"/>
          <w:sz w:val="24"/>
          <w:szCs w:val="24"/>
        </w:rPr>
      </w:pPr>
      <w:r w:rsidRPr="005F5D17">
        <w:rPr>
          <w:rFonts w:cstheme="minorHAnsi"/>
          <w:sz w:val="24"/>
          <w:szCs w:val="24"/>
        </w:rPr>
        <w:t>wszelkie utwory w rozumieniu ustawy z dnia 4 lutego 1994 r. o prawie autorskim i prawach pokrewnych (Dz. U. z 2022 r. poz. 2509), jakimi będzie</w:t>
      </w:r>
      <w:r w:rsidRPr="005F5D17">
        <w:rPr>
          <w:rStyle w:val="FontStyle31"/>
          <w:rFonts w:asciiTheme="minorHAnsi" w:hAnsiTheme="minorHAnsi" w:cstheme="minorHAnsi"/>
          <w:sz w:val="24"/>
          <w:szCs w:val="24"/>
        </w:rPr>
        <w:t xml:space="preserve"> się posługiwał w</w:t>
      </w:r>
      <w:r w:rsidR="00705B0E" w:rsidRPr="005F5D17">
        <w:rPr>
          <w:rStyle w:val="FontStyle31"/>
          <w:rFonts w:asciiTheme="minorHAnsi" w:hAnsiTheme="minorHAnsi" w:cstheme="minorHAnsi"/>
          <w:sz w:val="24"/>
          <w:szCs w:val="24"/>
        </w:rPr>
        <w:t> </w:t>
      </w:r>
      <w:r w:rsidRPr="005F5D17">
        <w:rPr>
          <w:rStyle w:val="FontStyle31"/>
          <w:rFonts w:asciiTheme="minorHAnsi" w:hAnsiTheme="minorHAnsi" w:cstheme="minorHAnsi"/>
          <w:sz w:val="24"/>
          <w:szCs w:val="24"/>
        </w:rPr>
        <w:t xml:space="preserve">toku realizacji przedmiotu umowy, a także powstałe w jej trakcie lub wyniku będą oryginalne, bez niedozwolonych zapożyczeń z utworów osób trzecich oraz nie będą naruszać praw przysługujących osobom trzecim, a w szczególności praw autorskich oraz dóbr osobistych tych osób; </w:t>
      </w:r>
    </w:p>
    <w:p w14:paraId="6C94E998" w14:textId="1BB31ACF" w:rsidR="00B4477C" w:rsidRPr="00705B0E" w:rsidRDefault="00B4477C" w:rsidP="005F5D17">
      <w:pPr>
        <w:pStyle w:val="Akapitzlist"/>
        <w:numPr>
          <w:ilvl w:val="0"/>
          <w:numId w:val="38"/>
        </w:numPr>
        <w:spacing w:after="0" w:line="276" w:lineRule="auto"/>
        <w:ind w:left="851" w:hanging="425"/>
        <w:rPr>
          <w:rStyle w:val="FontStyle31"/>
          <w:rFonts w:asciiTheme="minorHAnsi" w:hAnsiTheme="minorHAnsi" w:cstheme="minorHAnsi"/>
          <w:sz w:val="24"/>
          <w:szCs w:val="24"/>
        </w:rPr>
      </w:pPr>
      <w:r w:rsidRPr="00705B0E">
        <w:rPr>
          <w:rStyle w:val="FontStyle31"/>
          <w:rFonts w:asciiTheme="minorHAnsi" w:hAnsiTheme="minorHAnsi" w:cstheme="minorHAnsi"/>
          <w:sz w:val="24"/>
          <w:szCs w:val="24"/>
        </w:rPr>
        <w:t>nie dokonał i nie dokona rozporządzeń prawami, w tym majątkowymi prawami autorskimi w zakresie, jaki uniemożliwiłby ich nabycie przez Zamawiającego i dysponowanie na polach eksploatacji określonych w umowie.</w:t>
      </w:r>
    </w:p>
    <w:p w14:paraId="27D266E1" w14:textId="526F8333" w:rsidR="00B4477C" w:rsidRPr="00705B0E" w:rsidRDefault="00B4477C" w:rsidP="005F5D17">
      <w:pPr>
        <w:pStyle w:val="Akapitzlist"/>
        <w:numPr>
          <w:ilvl w:val="0"/>
          <w:numId w:val="37"/>
        </w:numPr>
        <w:spacing w:after="0" w:line="276" w:lineRule="auto"/>
        <w:ind w:left="426" w:hanging="426"/>
        <w:rPr>
          <w:rFonts w:cstheme="minorHAnsi"/>
          <w:sz w:val="24"/>
          <w:szCs w:val="24"/>
        </w:rPr>
      </w:pPr>
      <w:r w:rsidRPr="00705B0E">
        <w:rPr>
          <w:rFonts w:cstheme="minorHAnsi"/>
          <w:sz w:val="24"/>
          <w:szCs w:val="24"/>
        </w:rPr>
        <w:t>Wykonawca przyjmuje na siebie odpowiedzialność za naruszenie dóbr osobistych lub praw autorskich i praw pokrewnych osób trzecich, spowodowanych w trakcie lub w wyniku realizacji dzieła lub dysponowania przez Zamawiającego utworem, do którego Wykonawca przeniósł majątkowe prawa autorskie na Zamawiającego, a</w:t>
      </w:r>
      <w:r w:rsidR="007305D6">
        <w:rPr>
          <w:rFonts w:cstheme="minorHAnsi"/>
          <w:sz w:val="24"/>
          <w:szCs w:val="24"/>
        </w:rPr>
        <w:t> </w:t>
      </w:r>
      <w:r w:rsidRPr="00705B0E">
        <w:rPr>
          <w:rFonts w:cstheme="minorHAnsi"/>
          <w:sz w:val="24"/>
          <w:szCs w:val="24"/>
        </w:rPr>
        <w:t>w</w:t>
      </w:r>
      <w:r w:rsidR="007305D6">
        <w:rPr>
          <w:rFonts w:cstheme="minorHAnsi"/>
          <w:sz w:val="24"/>
          <w:szCs w:val="24"/>
        </w:rPr>
        <w:t> </w:t>
      </w:r>
      <w:r w:rsidRPr="00705B0E">
        <w:rPr>
          <w:rFonts w:cstheme="minorHAnsi"/>
          <w:sz w:val="24"/>
          <w:szCs w:val="24"/>
        </w:rPr>
        <w:t>przypadku skierowania z tego tytułu roszczeń przeciwko Zamawiającemu, Wykonawca zobowiązuje się do całkowitego zaspokojenia roszczeń osób trzecich</w:t>
      </w:r>
      <w:r w:rsidR="00686ADA">
        <w:rPr>
          <w:rFonts w:cstheme="minorHAnsi"/>
          <w:sz w:val="24"/>
          <w:szCs w:val="24"/>
        </w:rPr>
        <w:t>,</w:t>
      </w:r>
      <w:r w:rsidRPr="00705B0E">
        <w:rPr>
          <w:rFonts w:cstheme="minorHAnsi"/>
          <w:sz w:val="24"/>
          <w:szCs w:val="24"/>
        </w:rPr>
        <w:t xml:space="preserve"> a także zwrotu Zamawiającemu poniesionych z tego tytułu kosztów.</w:t>
      </w:r>
    </w:p>
    <w:p w14:paraId="4DC1868D" w14:textId="23E1633E" w:rsidR="00B4477C" w:rsidRPr="00705B0E" w:rsidRDefault="00B4477C" w:rsidP="005F5D17">
      <w:pPr>
        <w:pStyle w:val="Akapitzlist"/>
        <w:numPr>
          <w:ilvl w:val="0"/>
          <w:numId w:val="37"/>
        </w:numPr>
        <w:spacing w:after="0" w:line="276" w:lineRule="auto"/>
        <w:ind w:left="426" w:hanging="426"/>
        <w:rPr>
          <w:rFonts w:cstheme="minorHAnsi"/>
          <w:sz w:val="24"/>
          <w:szCs w:val="24"/>
        </w:rPr>
      </w:pPr>
      <w:r w:rsidRPr="00705B0E">
        <w:rPr>
          <w:rFonts w:cstheme="minorHAnsi"/>
          <w:sz w:val="24"/>
          <w:szCs w:val="24"/>
        </w:rPr>
        <w:t xml:space="preserve">Wykonawca zobowiązuje się do niewykonywania autorskiego prawa osobistego </w:t>
      </w:r>
      <w:r w:rsidR="005F5D17">
        <w:rPr>
          <w:rFonts w:cstheme="minorHAnsi"/>
          <w:sz w:val="24"/>
          <w:szCs w:val="24"/>
        </w:rPr>
        <w:br/>
      </w:r>
      <w:r w:rsidRPr="00705B0E">
        <w:rPr>
          <w:rFonts w:cstheme="minorHAnsi"/>
          <w:sz w:val="24"/>
          <w:szCs w:val="24"/>
        </w:rPr>
        <w:t>w postaci decydowania o</w:t>
      </w:r>
      <w:r w:rsidR="007305D6">
        <w:rPr>
          <w:rFonts w:cstheme="minorHAnsi"/>
          <w:sz w:val="24"/>
          <w:szCs w:val="24"/>
        </w:rPr>
        <w:t> </w:t>
      </w:r>
      <w:r w:rsidRPr="00705B0E">
        <w:rPr>
          <w:rFonts w:cstheme="minorHAnsi"/>
          <w:sz w:val="24"/>
          <w:szCs w:val="24"/>
        </w:rPr>
        <w:t>pierwszym udostępnieniu.</w:t>
      </w:r>
    </w:p>
    <w:p w14:paraId="0438A243" w14:textId="77777777" w:rsidR="00401412" w:rsidRPr="00705B0E" w:rsidRDefault="00401412" w:rsidP="00705B0E">
      <w:pPr>
        <w:spacing w:after="0" w:line="276" w:lineRule="auto"/>
        <w:ind w:left="284"/>
        <w:rPr>
          <w:rFonts w:cstheme="minorHAnsi"/>
          <w:sz w:val="24"/>
          <w:szCs w:val="24"/>
        </w:rPr>
      </w:pPr>
    </w:p>
    <w:p w14:paraId="6BD4CB80" w14:textId="77777777" w:rsidR="00135848" w:rsidRPr="00705B0E" w:rsidRDefault="00135848" w:rsidP="00705B0E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705B0E">
        <w:rPr>
          <w:rFonts w:cstheme="minorHAnsi"/>
          <w:b/>
          <w:sz w:val="24"/>
          <w:szCs w:val="24"/>
        </w:rPr>
        <w:t>§ 6 Kary umowne</w:t>
      </w:r>
    </w:p>
    <w:p w14:paraId="135B4464" w14:textId="1029AC75" w:rsidR="00BE0788" w:rsidRPr="005F5D17" w:rsidRDefault="0065794B" w:rsidP="005F5D17">
      <w:pPr>
        <w:pStyle w:val="Akapitzlist"/>
        <w:numPr>
          <w:ilvl w:val="0"/>
          <w:numId w:val="39"/>
        </w:numPr>
        <w:spacing w:after="0" w:line="276" w:lineRule="auto"/>
        <w:ind w:left="426" w:hanging="426"/>
        <w:rPr>
          <w:rFonts w:cstheme="minorHAnsi"/>
          <w:bCs/>
          <w:sz w:val="24"/>
          <w:szCs w:val="24"/>
        </w:rPr>
      </w:pPr>
      <w:r w:rsidRPr="005F5D17">
        <w:rPr>
          <w:rFonts w:cstheme="minorHAnsi"/>
          <w:bCs/>
          <w:sz w:val="24"/>
          <w:szCs w:val="24"/>
        </w:rPr>
        <w:t xml:space="preserve">Wykonawca </w:t>
      </w:r>
      <w:r w:rsidR="00BE0788" w:rsidRPr="005F5D17">
        <w:rPr>
          <w:rFonts w:cstheme="minorHAnsi"/>
          <w:bCs/>
          <w:sz w:val="24"/>
          <w:szCs w:val="24"/>
        </w:rPr>
        <w:t xml:space="preserve">zapłaci </w:t>
      </w:r>
      <w:r w:rsidRPr="005F5D17">
        <w:rPr>
          <w:rFonts w:cstheme="minorHAnsi"/>
          <w:bCs/>
          <w:sz w:val="24"/>
          <w:szCs w:val="24"/>
        </w:rPr>
        <w:t>Zamawiającemu</w:t>
      </w:r>
      <w:r w:rsidR="00BE0788" w:rsidRPr="005F5D17">
        <w:rPr>
          <w:rFonts w:cstheme="minorHAnsi"/>
          <w:bCs/>
          <w:sz w:val="24"/>
          <w:szCs w:val="24"/>
        </w:rPr>
        <w:t xml:space="preserve"> kary umowne w poniższych wysokościach oraz przypadkach, z</w:t>
      </w:r>
      <w:r w:rsidR="007305D6" w:rsidRPr="005F5D17">
        <w:rPr>
          <w:rFonts w:cstheme="minorHAnsi"/>
          <w:bCs/>
          <w:sz w:val="24"/>
          <w:szCs w:val="24"/>
        </w:rPr>
        <w:t> </w:t>
      </w:r>
      <w:r w:rsidR="00BE0788" w:rsidRPr="005F5D17">
        <w:rPr>
          <w:rFonts w:cstheme="minorHAnsi"/>
          <w:bCs/>
          <w:sz w:val="24"/>
          <w:szCs w:val="24"/>
        </w:rPr>
        <w:t xml:space="preserve">zastrzeżeniem ust. </w:t>
      </w:r>
      <w:r w:rsidR="004A0997">
        <w:rPr>
          <w:rFonts w:cstheme="minorHAnsi"/>
          <w:bCs/>
          <w:sz w:val="24"/>
          <w:szCs w:val="24"/>
        </w:rPr>
        <w:t>4</w:t>
      </w:r>
      <w:r w:rsidR="00BE0788" w:rsidRPr="005F5D17">
        <w:rPr>
          <w:rFonts w:cstheme="minorHAnsi"/>
          <w:bCs/>
          <w:sz w:val="24"/>
          <w:szCs w:val="24"/>
        </w:rPr>
        <w:t>:</w:t>
      </w:r>
    </w:p>
    <w:p w14:paraId="28E6607B" w14:textId="5C858EEB" w:rsidR="00BE0788" w:rsidRPr="005C4760" w:rsidRDefault="00BE0788" w:rsidP="005C4760">
      <w:pPr>
        <w:pStyle w:val="Akapitzlist"/>
        <w:numPr>
          <w:ilvl w:val="0"/>
          <w:numId w:val="40"/>
        </w:numPr>
        <w:spacing w:after="0" w:line="276" w:lineRule="auto"/>
        <w:ind w:hanging="294"/>
        <w:rPr>
          <w:rFonts w:cstheme="minorHAnsi"/>
          <w:sz w:val="24"/>
          <w:szCs w:val="24"/>
        </w:rPr>
      </w:pPr>
      <w:r w:rsidRPr="005C4760">
        <w:rPr>
          <w:rFonts w:cstheme="minorHAnsi"/>
          <w:sz w:val="24"/>
          <w:szCs w:val="24"/>
        </w:rPr>
        <w:lastRenderedPageBreak/>
        <w:t xml:space="preserve">w przypadku </w:t>
      </w:r>
      <w:r w:rsidR="00A571F8" w:rsidRPr="005C4760">
        <w:rPr>
          <w:rFonts w:cstheme="minorHAnsi"/>
          <w:sz w:val="24"/>
          <w:szCs w:val="24"/>
        </w:rPr>
        <w:t>braku opracowania artykułu</w:t>
      </w:r>
      <w:r w:rsidR="005309E3" w:rsidRPr="005C4760">
        <w:rPr>
          <w:rFonts w:cstheme="minorHAnsi"/>
          <w:sz w:val="24"/>
          <w:szCs w:val="24"/>
        </w:rPr>
        <w:t xml:space="preserve">, rozumianego także jako nieodebranie artykułu przez Zamawiającego zgodnie z </w:t>
      </w:r>
      <w:r w:rsidR="005C4760">
        <w:rPr>
          <w:rFonts w:cstheme="minorHAnsi"/>
          <w:sz w:val="24"/>
          <w:szCs w:val="24"/>
        </w:rPr>
        <w:t xml:space="preserve">postanowieniami </w:t>
      </w:r>
      <w:r w:rsidR="005309E3" w:rsidRPr="005C4760">
        <w:rPr>
          <w:rFonts w:cstheme="minorHAnsi"/>
          <w:sz w:val="24"/>
          <w:szCs w:val="24"/>
        </w:rPr>
        <w:t xml:space="preserve">OPZ </w:t>
      </w:r>
      <w:r w:rsidRPr="005C4760">
        <w:rPr>
          <w:rFonts w:cstheme="minorHAnsi"/>
          <w:bCs/>
          <w:sz w:val="24"/>
          <w:szCs w:val="24"/>
        </w:rPr>
        <w:t>– każdorazowo w wysokości 30% wynagrodzenia</w:t>
      </w:r>
      <w:r w:rsidR="004F2121">
        <w:rPr>
          <w:rFonts w:cstheme="minorHAnsi"/>
          <w:bCs/>
          <w:sz w:val="24"/>
          <w:szCs w:val="24"/>
        </w:rPr>
        <w:t>, o którym mowa w § 4 ust. 1,</w:t>
      </w:r>
      <w:r w:rsidRPr="005C4760">
        <w:rPr>
          <w:rFonts w:cstheme="minorHAnsi"/>
          <w:bCs/>
          <w:sz w:val="24"/>
          <w:szCs w:val="24"/>
        </w:rPr>
        <w:t xml:space="preserve"> za </w:t>
      </w:r>
      <w:r w:rsidR="00A571F8" w:rsidRPr="005C4760">
        <w:rPr>
          <w:rFonts w:cstheme="minorHAnsi"/>
          <w:bCs/>
          <w:sz w:val="24"/>
          <w:szCs w:val="24"/>
        </w:rPr>
        <w:t>artykuł</w:t>
      </w:r>
      <w:r w:rsidRPr="005C4760">
        <w:rPr>
          <w:rFonts w:cstheme="minorHAnsi"/>
          <w:sz w:val="24"/>
          <w:szCs w:val="24"/>
        </w:rPr>
        <w:t>, którego naruszenie dotyczy</w:t>
      </w:r>
      <w:r w:rsidR="005C4760">
        <w:rPr>
          <w:rFonts w:cstheme="minorHAnsi"/>
          <w:sz w:val="24"/>
          <w:szCs w:val="24"/>
        </w:rPr>
        <w:t>;</w:t>
      </w:r>
    </w:p>
    <w:p w14:paraId="38B79496" w14:textId="435E2CF8" w:rsidR="00DA7A61" w:rsidRPr="00705B0E" w:rsidRDefault="00DA7A61" w:rsidP="005C4760">
      <w:pPr>
        <w:pStyle w:val="Akapitzlist"/>
        <w:numPr>
          <w:ilvl w:val="0"/>
          <w:numId w:val="40"/>
        </w:numPr>
        <w:spacing w:after="0" w:line="276" w:lineRule="auto"/>
        <w:ind w:hanging="294"/>
        <w:rPr>
          <w:rFonts w:cstheme="minorHAnsi"/>
          <w:sz w:val="24"/>
          <w:szCs w:val="24"/>
        </w:rPr>
      </w:pPr>
      <w:bookmarkStart w:id="2" w:name="_Hlk160031131"/>
      <w:r w:rsidRPr="00705B0E">
        <w:rPr>
          <w:rFonts w:cstheme="minorHAnsi"/>
          <w:sz w:val="24"/>
          <w:szCs w:val="24"/>
        </w:rPr>
        <w:t xml:space="preserve">w przypadku </w:t>
      </w:r>
      <w:bookmarkEnd w:id="2"/>
      <w:r w:rsidR="004F2121">
        <w:rPr>
          <w:rFonts w:cstheme="minorHAnsi"/>
          <w:sz w:val="24"/>
          <w:szCs w:val="24"/>
        </w:rPr>
        <w:t xml:space="preserve">zwłoki w </w:t>
      </w:r>
      <w:r w:rsidR="005C4760">
        <w:rPr>
          <w:rFonts w:cstheme="minorHAnsi"/>
          <w:sz w:val="24"/>
          <w:szCs w:val="24"/>
        </w:rPr>
        <w:t>przygotowani</w:t>
      </w:r>
      <w:r w:rsidR="004F2121">
        <w:rPr>
          <w:rFonts w:cstheme="minorHAnsi"/>
          <w:sz w:val="24"/>
          <w:szCs w:val="24"/>
        </w:rPr>
        <w:t>u</w:t>
      </w:r>
      <w:r w:rsidR="005C4760">
        <w:rPr>
          <w:rFonts w:cstheme="minorHAnsi"/>
          <w:sz w:val="24"/>
          <w:szCs w:val="24"/>
        </w:rPr>
        <w:t xml:space="preserve"> artykułu</w:t>
      </w:r>
      <w:r w:rsidRPr="00705B0E">
        <w:rPr>
          <w:rFonts w:cstheme="minorHAnsi"/>
          <w:sz w:val="24"/>
          <w:szCs w:val="24"/>
        </w:rPr>
        <w:t>, o którym mowa w</w:t>
      </w:r>
      <w:r w:rsidR="005B75BB">
        <w:rPr>
          <w:rFonts w:cstheme="minorHAnsi"/>
          <w:sz w:val="24"/>
          <w:szCs w:val="24"/>
        </w:rPr>
        <w:t> </w:t>
      </w:r>
      <w:r w:rsidRPr="00705B0E">
        <w:rPr>
          <w:rFonts w:cstheme="minorHAnsi"/>
          <w:sz w:val="24"/>
          <w:szCs w:val="24"/>
        </w:rPr>
        <w:t xml:space="preserve">OPZ - </w:t>
      </w:r>
      <w:r w:rsidRPr="00705B0E">
        <w:rPr>
          <w:rFonts w:cstheme="minorHAnsi"/>
          <w:bCs/>
          <w:sz w:val="24"/>
          <w:szCs w:val="24"/>
        </w:rPr>
        <w:t>w wysokości 5% wynagrodzenia</w:t>
      </w:r>
      <w:r w:rsidR="004F2121">
        <w:rPr>
          <w:rFonts w:cstheme="minorHAnsi"/>
          <w:bCs/>
          <w:sz w:val="24"/>
          <w:szCs w:val="24"/>
        </w:rPr>
        <w:t>,</w:t>
      </w:r>
      <w:r w:rsidRPr="00705B0E">
        <w:rPr>
          <w:rFonts w:cstheme="minorHAnsi"/>
          <w:bCs/>
          <w:sz w:val="24"/>
          <w:szCs w:val="24"/>
        </w:rPr>
        <w:t xml:space="preserve"> </w:t>
      </w:r>
      <w:r w:rsidR="004F2121">
        <w:rPr>
          <w:rFonts w:cstheme="minorHAnsi"/>
          <w:bCs/>
          <w:sz w:val="24"/>
          <w:szCs w:val="24"/>
        </w:rPr>
        <w:t>o którym mowa w § 4 ust. 1,</w:t>
      </w:r>
      <w:r w:rsidR="004F2121" w:rsidRPr="005C4760">
        <w:rPr>
          <w:rFonts w:cstheme="minorHAnsi"/>
          <w:bCs/>
          <w:sz w:val="24"/>
          <w:szCs w:val="24"/>
        </w:rPr>
        <w:t xml:space="preserve"> </w:t>
      </w:r>
      <w:r w:rsidRPr="00705B0E">
        <w:rPr>
          <w:rFonts w:cstheme="minorHAnsi"/>
          <w:bCs/>
          <w:sz w:val="24"/>
          <w:szCs w:val="24"/>
        </w:rPr>
        <w:t>za artykuł</w:t>
      </w:r>
      <w:r w:rsidRPr="00705B0E">
        <w:rPr>
          <w:rFonts w:cstheme="minorHAnsi"/>
          <w:sz w:val="24"/>
          <w:szCs w:val="24"/>
        </w:rPr>
        <w:t>, którego naruszenie dotyczy, za każdy dzień roboczy zwłoki;</w:t>
      </w:r>
    </w:p>
    <w:p w14:paraId="25B59984" w14:textId="55E14B75" w:rsidR="00342D05" w:rsidRDefault="001B0D0E" w:rsidP="008B4A53">
      <w:pPr>
        <w:pStyle w:val="Akapitzlist"/>
        <w:numPr>
          <w:ilvl w:val="0"/>
          <w:numId w:val="40"/>
        </w:numPr>
        <w:spacing w:after="0" w:line="276" w:lineRule="auto"/>
        <w:ind w:hanging="294"/>
        <w:rPr>
          <w:rFonts w:cstheme="minorHAnsi"/>
          <w:sz w:val="24"/>
          <w:szCs w:val="24"/>
        </w:rPr>
      </w:pPr>
      <w:r w:rsidRPr="001B0D0E">
        <w:rPr>
          <w:rFonts w:cstheme="minorHAnsi"/>
          <w:sz w:val="24"/>
          <w:szCs w:val="24"/>
        </w:rPr>
        <w:t xml:space="preserve">za odstąpienie od umowy przez Zamawiającego z przyczyn wskazanych w § </w:t>
      </w:r>
      <w:r w:rsidR="00342D05">
        <w:rPr>
          <w:rFonts w:cstheme="minorHAnsi"/>
          <w:sz w:val="24"/>
          <w:szCs w:val="24"/>
        </w:rPr>
        <w:t>7</w:t>
      </w:r>
      <w:r w:rsidRPr="001B0D0E">
        <w:rPr>
          <w:rFonts w:cstheme="minorHAnsi"/>
          <w:sz w:val="24"/>
          <w:szCs w:val="24"/>
        </w:rPr>
        <w:t xml:space="preserve"> ust. 1 lub rozwiązania umowy przez Wykonawcę z przyczyn leżących po jego stronie – w</w:t>
      </w:r>
      <w:r w:rsidR="005B75BB">
        <w:rPr>
          <w:rFonts w:cstheme="minorHAnsi"/>
          <w:sz w:val="24"/>
          <w:szCs w:val="24"/>
        </w:rPr>
        <w:t> </w:t>
      </w:r>
      <w:r w:rsidRPr="001B0D0E">
        <w:rPr>
          <w:rFonts w:cstheme="minorHAnsi"/>
          <w:sz w:val="24"/>
          <w:szCs w:val="24"/>
        </w:rPr>
        <w:t>wysokości 10% całkowitego wynagrodzenia brutto, o którym mowa w § 4 ust. 1, a</w:t>
      </w:r>
      <w:r w:rsidR="005B75BB">
        <w:rPr>
          <w:rFonts w:cstheme="minorHAnsi"/>
          <w:sz w:val="24"/>
          <w:szCs w:val="24"/>
        </w:rPr>
        <w:t> </w:t>
      </w:r>
      <w:r w:rsidRPr="001B0D0E">
        <w:rPr>
          <w:rFonts w:cstheme="minorHAnsi"/>
          <w:sz w:val="24"/>
          <w:szCs w:val="24"/>
        </w:rPr>
        <w:t>w</w:t>
      </w:r>
      <w:r w:rsidR="005B75BB">
        <w:rPr>
          <w:rFonts w:cstheme="minorHAnsi"/>
          <w:sz w:val="24"/>
          <w:szCs w:val="24"/>
        </w:rPr>
        <w:t> </w:t>
      </w:r>
      <w:r w:rsidRPr="001B0D0E">
        <w:rPr>
          <w:rFonts w:cstheme="minorHAnsi"/>
          <w:sz w:val="24"/>
          <w:szCs w:val="24"/>
        </w:rPr>
        <w:t>przypadku częściowego odstąpienia od umowy – w wysokości 10% wynagrodzenia brutto odpowiadającego niezrealizowanej w wyniku odstąpienia części umowy.</w:t>
      </w:r>
    </w:p>
    <w:p w14:paraId="7348FF09" w14:textId="5EAD4D71" w:rsidR="00135848" w:rsidRPr="00705B0E" w:rsidRDefault="00135848" w:rsidP="00342D05">
      <w:pPr>
        <w:pStyle w:val="Akapitzlist"/>
        <w:numPr>
          <w:ilvl w:val="0"/>
          <w:numId w:val="39"/>
        </w:numPr>
        <w:spacing w:after="0" w:line="276" w:lineRule="auto"/>
        <w:ind w:left="426" w:hanging="426"/>
        <w:rPr>
          <w:rFonts w:cstheme="minorHAnsi"/>
          <w:sz w:val="24"/>
          <w:szCs w:val="24"/>
        </w:rPr>
      </w:pPr>
      <w:r w:rsidRPr="00705B0E">
        <w:rPr>
          <w:rFonts w:cstheme="minorHAnsi"/>
          <w:sz w:val="24"/>
          <w:szCs w:val="24"/>
        </w:rPr>
        <w:t>Na kar</w:t>
      </w:r>
      <w:r w:rsidR="005C4760">
        <w:rPr>
          <w:rFonts w:cstheme="minorHAnsi"/>
          <w:sz w:val="24"/>
          <w:szCs w:val="24"/>
        </w:rPr>
        <w:t>y</w:t>
      </w:r>
      <w:r w:rsidRPr="00705B0E">
        <w:rPr>
          <w:rFonts w:cstheme="minorHAnsi"/>
          <w:sz w:val="24"/>
          <w:szCs w:val="24"/>
        </w:rPr>
        <w:t xml:space="preserve"> umown</w:t>
      </w:r>
      <w:r w:rsidR="005C4760">
        <w:rPr>
          <w:rFonts w:cstheme="minorHAnsi"/>
          <w:sz w:val="24"/>
          <w:szCs w:val="24"/>
        </w:rPr>
        <w:t>e</w:t>
      </w:r>
      <w:r w:rsidRPr="00705B0E">
        <w:rPr>
          <w:rFonts w:cstheme="minorHAnsi"/>
          <w:sz w:val="24"/>
          <w:szCs w:val="24"/>
        </w:rPr>
        <w:t xml:space="preserve"> zostanie wystawiona przez </w:t>
      </w:r>
      <w:r w:rsidR="003349B4" w:rsidRPr="00705B0E">
        <w:rPr>
          <w:rFonts w:cstheme="minorHAnsi"/>
          <w:sz w:val="24"/>
          <w:szCs w:val="24"/>
        </w:rPr>
        <w:t>Zamawiającego</w:t>
      </w:r>
      <w:r w:rsidRPr="00705B0E">
        <w:rPr>
          <w:rFonts w:cstheme="minorHAnsi"/>
          <w:sz w:val="24"/>
          <w:szCs w:val="24"/>
        </w:rPr>
        <w:t xml:space="preserve"> nota obciążeniowa. Termin zapłaty kar umownych wynosi 7 dni i liczony będzie od dnia doręczenia noty </w:t>
      </w:r>
      <w:r w:rsidR="003349B4" w:rsidRPr="00705B0E">
        <w:rPr>
          <w:rFonts w:cstheme="minorHAnsi"/>
          <w:sz w:val="24"/>
          <w:szCs w:val="24"/>
        </w:rPr>
        <w:t>Wykonawcy</w:t>
      </w:r>
      <w:r w:rsidRPr="00705B0E">
        <w:rPr>
          <w:rFonts w:cstheme="minorHAnsi"/>
          <w:sz w:val="24"/>
          <w:szCs w:val="24"/>
        </w:rPr>
        <w:t>. Doręczenie może odbywać się za pośrednictwem operatora pocztowego, kuriera, osobiście, za pośrednictwem poczty elektronicznej (skan podpisanej noty), na adres wskazan</w:t>
      </w:r>
      <w:r w:rsidR="009D1813">
        <w:rPr>
          <w:rFonts w:cstheme="minorHAnsi"/>
          <w:sz w:val="24"/>
          <w:szCs w:val="24"/>
        </w:rPr>
        <w:t>y</w:t>
      </w:r>
      <w:r w:rsidRPr="00705B0E">
        <w:rPr>
          <w:rFonts w:cstheme="minorHAnsi"/>
          <w:sz w:val="24"/>
          <w:szCs w:val="24"/>
        </w:rPr>
        <w:t xml:space="preserve"> w § </w:t>
      </w:r>
      <w:r w:rsidR="009D1813">
        <w:rPr>
          <w:rFonts w:cstheme="minorHAnsi"/>
          <w:sz w:val="24"/>
          <w:szCs w:val="24"/>
        </w:rPr>
        <w:t>9</w:t>
      </w:r>
      <w:r w:rsidRPr="00705B0E">
        <w:rPr>
          <w:rFonts w:cstheme="minorHAnsi"/>
          <w:sz w:val="24"/>
          <w:szCs w:val="24"/>
        </w:rPr>
        <w:t xml:space="preserve"> ust. </w:t>
      </w:r>
      <w:r w:rsidR="009D1813">
        <w:rPr>
          <w:rFonts w:cstheme="minorHAnsi"/>
          <w:sz w:val="24"/>
          <w:szCs w:val="24"/>
        </w:rPr>
        <w:t>2 pkt 1</w:t>
      </w:r>
      <w:r w:rsidRPr="00705B0E">
        <w:rPr>
          <w:rFonts w:cstheme="minorHAnsi"/>
          <w:sz w:val="24"/>
          <w:szCs w:val="24"/>
        </w:rPr>
        <w:t>.</w:t>
      </w:r>
    </w:p>
    <w:p w14:paraId="526CE9D0" w14:textId="56126DB3" w:rsidR="00135848" w:rsidRDefault="00135848" w:rsidP="005C4760">
      <w:pPr>
        <w:pStyle w:val="Akapitzlist"/>
        <w:numPr>
          <w:ilvl w:val="0"/>
          <w:numId w:val="39"/>
        </w:numPr>
        <w:spacing w:after="0" w:line="276" w:lineRule="auto"/>
        <w:ind w:left="426" w:hanging="426"/>
        <w:rPr>
          <w:rFonts w:cstheme="minorHAnsi"/>
          <w:sz w:val="24"/>
          <w:szCs w:val="24"/>
        </w:rPr>
      </w:pPr>
      <w:r w:rsidRPr="00705B0E">
        <w:rPr>
          <w:rFonts w:cstheme="minorHAnsi"/>
          <w:sz w:val="24"/>
          <w:szCs w:val="24"/>
        </w:rPr>
        <w:t xml:space="preserve">W przypadku pokrycia kar umownych z wynagrodzenia </w:t>
      </w:r>
      <w:r w:rsidR="003349B4" w:rsidRPr="00705B0E">
        <w:rPr>
          <w:rFonts w:cstheme="minorHAnsi"/>
          <w:sz w:val="24"/>
          <w:szCs w:val="24"/>
        </w:rPr>
        <w:t>Wykonawcy</w:t>
      </w:r>
      <w:r w:rsidRPr="00705B0E">
        <w:rPr>
          <w:rFonts w:cstheme="minorHAnsi"/>
          <w:sz w:val="24"/>
          <w:szCs w:val="24"/>
        </w:rPr>
        <w:t>, do potrącenia dojdzie po upływie terminu wskazanego w nocie obciążeniowej przewidzianego na zapłatę kary umownej</w:t>
      </w:r>
      <w:r w:rsidR="00D54367">
        <w:rPr>
          <w:rFonts w:cstheme="minorHAnsi"/>
          <w:sz w:val="24"/>
          <w:szCs w:val="24"/>
        </w:rPr>
        <w:t>, a jeśli termin nie został tam wskazany, po upływie 7 dni, zgodnie z ust. 2</w:t>
      </w:r>
      <w:r w:rsidRPr="00705B0E">
        <w:rPr>
          <w:rFonts w:cstheme="minorHAnsi"/>
          <w:sz w:val="24"/>
          <w:szCs w:val="24"/>
        </w:rPr>
        <w:t xml:space="preserve">. </w:t>
      </w:r>
      <w:r w:rsidR="003349B4" w:rsidRPr="00705B0E">
        <w:rPr>
          <w:rFonts w:cstheme="minorHAnsi"/>
          <w:sz w:val="24"/>
          <w:szCs w:val="24"/>
        </w:rPr>
        <w:t>Wykonawca</w:t>
      </w:r>
      <w:r w:rsidRPr="00705B0E">
        <w:rPr>
          <w:rFonts w:cstheme="minorHAnsi"/>
          <w:sz w:val="24"/>
          <w:szCs w:val="24"/>
        </w:rPr>
        <w:t xml:space="preserve"> wyraża zgodę na potrącenie należności z tytułu kar umownych z</w:t>
      </w:r>
      <w:r w:rsidR="00705B0E">
        <w:rPr>
          <w:rFonts w:cstheme="minorHAnsi"/>
          <w:sz w:val="24"/>
          <w:szCs w:val="24"/>
        </w:rPr>
        <w:t> </w:t>
      </w:r>
      <w:r w:rsidRPr="00705B0E">
        <w:rPr>
          <w:rFonts w:cstheme="minorHAnsi"/>
          <w:sz w:val="24"/>
          <w:szCs w:val="24"/>
        </w:rPr>
        <w:t xml:space="preserve">wynagrodzenia, o którym mowa w § </w:t>
      </w:r>
      <w:r w:rsidR="0042494B">
        <w:rPr>
          <w:rFonts w:cstheme="minorHAnsi"/>
          <w:sz w:val="24"/>
          <w:szCs w:val="24"/>
        </w:rPr>
        <w:t>4</w:t>
      </w:r>
      <w:r w:rsidRPr="00705B0E">
        <w:rPr>
          <w:rFonts w:cstheme="minorHAnsi"/>
          <w:sz w:val="24"/>
          <w:szCs w:val="24"/>
        </w:rPr>
        <w:t xml:space="preserve"> ust. 1.</w:t>
      </w:r>
    </w:p>
    <w:p w14:paraId="3752BFFB" w14:textId="300E2BCC" w:rsidR="00135848" w:rsidRPr="00705B0E" w:rsidRDefault="00135848" w:rsidP="005C4760">
      <w:pPr>
        <w:pStyle w:val="Akapitzlist"/>
        <w:numPr>
          <w:ilvl w:val="0"/>
          <w:numId w:val="39"/>
        </w:numPr>
        <w:spacing w:after="0" w:line="276" w:lineRule="auto"/>
        <w:ind w:left="426" w:hanging="426"/>
        <w:rPr>
          <w:rFonts w:cstheme="minorHAnsi"/>
          <w:sz w:val="24"/>
          <w:szCs w:val="24"/>
        </w:rPr>
      </w:pPr>
      <w:r w:rsidRPr="00705B0E">
        <w:rPr>
          <w:rFonts w:cstheme="minorHAnsi"/>
          <w:sz w:val="24"/>
          <w:szCs w:val="24"/>
        </w:rPr>
        <w:t xml:space="preserve">Niezależnie od zastrzeżenia kary umownej, </w:t>
      </w:r>
      <w:r w:rsidR="003349B4" w:rsidRPr="00705B0E">
        <w:rPr>
          <w:rFonts w:cstheme="minorHAnsi"/>
          <w:sz w:val="24"/>
          <w:szCs w:val="24"/>
        </w:rPr>
        <w:t>Zamawiający</w:t>
      </w:r>
      <w:r w:rsidRPr="00705B0E">
        <w:rPr>
          <w:rFonts w:cstheme="minorHAnsi"/>
          <w:sz w:val="24"/>
          <w:szCs w:val="24"/>
        </w:rPr>
        <w:t xml:space="preserve"> zastrzega sobie prawo do dochodzenia odszkodowania przewyższającego wysokość kar umownych na zasadach ogólnych</w:t>
      </w:r>
      <w:r w:rsidR="00342D05">
        <w:rPr>
          <w:rFonts w:cstheme="minorHAnsi"/>
          <w:sz w:val="24"/>
          <w:szCs w:val="24"/>
        </w:rPr>
        <w:t>,</w:t>
      </w:r>
      <w:r w:rsidR="00342D05" w:rsidRPr="00342D05">
        <w:rPr>
          <w:rFonts w:cstheme="minorHAnsi"/>
          <w:bCs/>
          <w:sz w:val="24"/>
          <w:szCs w:val="24"/>
        </w:rPr>
        <w:t xml:space="preserve"> </w:t>
      </w:r>
      <w:r w:rsidR="00342D05" w:rsidRPr="00D527D6">
        <w:rPr>
          <w:rFonts w:cstheme="minorHAnsi"/>
          <w:bCs/>
          <w:sz w:val="24"/>
          <w:szCs w:val="24"/>
        </w:rPr>
        <w:t>z zastrzeżeniem ograniczenia wysokości odszkodowania do wartości umowy.</w:t>
      </w:r>
    </w:p>
    <w:p w14:paraId="7C9BDDD7" w14:textId="484D4C65" w:rsidR="00135848" w:rsidRPr="00705B0E" w:rsidRDefault="00135848" w:rsidP="005C4760">
      <w:pPr>
        <w:pStyle w:val="Akapitzlist"/>
        <w:numPr>
          <w:ilvl w:val="0"/>
          <w:numId w:val="39"/>
        </w:numPr>
        <w:spacing w:after="0" w:line="276" w:lineRule="auto"/>
        <w:ind w:left="426" w:hanging="426"/>
        <w:rPr>
          <w:rFonts w:cstheme="minorHAnsi"/>
          <w:sz w:val="24"/>
          <w:szCs w:val="24"/>
        </w:rPr>
      </w:pPr>
      <w:r w:rsidRPr="00705B0E">
        <w:rPr>
          <w:rFonts w:cstheme="minorHAnsi"/>
          <w:sz w:val="24"/>
          <w:szCs w:val="24"/>
        </w:rPr>
        <w:t xml:space="preserve">Kary umowne mogą być naliczane maksymalnie do 20 % wysokości wynagrodzenia Wykonawcy określonego w § </w:t>
      </w:r>
      <w:r w:rsidR="0042494B">
        <w:rPr>
          <w:rFonts w:cstheme="minorHAnsi"/>
          <w:sz w:val="24"/>
          <w:szCs w:val="24"/>
        </w:rPr>
        <w:t>4</w:t>
      </w:r>
      <w:r w:rsidRPr="00705B0E">
        <w:rPr>
          <w:rFonts w:cstheme="minorHAnsi"/>
          <w:sz w:val="24"/>
          <w:szCs w:val="24"/>
        </w:rPr>
        <w:t xml:space="preserve"> ust. 1.</w:t>
      </w:r>
    </w:p>
    <w:p w14:paraId="6C29CF50" w14:textId="77777777" w:rsidR="00342D05" w:rsidRDefault="00342D05" w:rsidP="005C4760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</w:p>
    <w:p w14:paraId="764AEA57" w14:textId="619FCF51" w:rsidR="005C4760" w:rsidRDefault="00135848" w:rsidP="005C4760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705B0E">
        <w:rPr>
          <w:rFonts w:cstheme="minorHAnsi"/>
          <w:b/>
          <w:sz w:val="24"/>
          <w:szCs w:val="24"/>
        </w:rPr>
        <w:t xml:space="preserve">§ 7 </w:t>
      </w:r>
      <w:r w:rsidR="0085597C" w:rsidRPr="00705B0E">
        <w:rPr>
          <w:rFonts w:cstheme="minorHAnsi"/>
          <w:b/>
          <w:sz w:val="24"/>
          <w:szCs w:val="24"/>
        </w:rPr>
        <w:t xml:space="preserve">Odstąpienie od </w:t>
      </w:r>
      <w:r w:rsidRPr="00705B0E">
        <w:rPr>
          <w:rFonts w:cstheme="minorHAnsi"/>
          <w:b/>
          <w:sz w:val="24"/>
          <w:szCs w:val="24"/>
        </w:rPr>
        <w:t>umowy</w:t>
      </w:r>
    </w:p>
    <w:p w14:paraId="0D54F743" w14:textId="47DCA24B" w:rsidR="00DA7A61" w:rsidRPr="005C4760" w:rsidRDefault="0065794B" w:rsidP="005C4760">
      <w:pPr>
        <w:pStyle w:val="Akapitzlist"/>
        <w:numPr>
          <w:ilvl w:val="0"/>
          <w:numId w:val="43"/>
        </w:numPr>
        <w:spacing w:after="0" w:line="276" w:lineRule="auto"/>
        <w:ind w:left="426" w:hanging="426"/>
        <w:rPr>
          <w:rFonts w:cstheme="minorHAnsi"/>
          <w:b/>
          <w:sz w:val="24"/>
          <w:szCs w:val="24"/>
        </w:rPr>
      </w:pPr>
      <w:r w:rsidRPr="005C4760">
        <w:rPr>
          <w:rFonts w:cstheme="minorHAnsi"/>
          <w:bCs/>
          <w:sz w:val="24"/>
          <w:szCs w:val="24"/>
        </w:rPr>
        <w:t xml:space="preserve">Zamawiający </w:t>
      </w:r>
      <w:r w:rsidR="00DA7A61" w:rsidRPr="005C4760">
        <w:rPr>
          <w:rFonts w:cstheme="minorHAnsi"/>
          <w:bCs/>
          <w:sz w:val="24"/>
          <w:szCs w:val="24"/>
        </w:rPr>
        <w:t>może odstąpić od umowy w części lub w całości w następujących przypadkach:</w:t>
      </w:r>
    </w:p>
    <w:p w14:paraId="6ED5E94D" w14:textId="3980DFF0" w:rsidR="00705B0E" w:rsidRPr="005C4760" w:rsidRDefault="00DA7A61" w:rsidP="005C4760">
      <w:pPr>
        <w:pStyle w:val="Akapitzlist"/>
        <w:numPr>
          <w:ilvl w:val="0"/>
          <w:numId w:val="44"/>
        </w:numPr>
        <w:tabs>
          <w:tab w:val="left" w:pos="426"/>
        </w:tabs>
        <w:spacing w:after="0" w:line="276" w:lineRule="auto"/>
        <w:rPr>
          <w:rFonts w:cstheme="minorHAnsi"/>
          <w:sz w:val="24"/>
          <w:szCs w:val="24"/>
        </w:rPr>
      </w:pPr>
      <w:r w:rsidRPr="005C4760">
        <w:rPr>
          <w:rFonts w:cstheme="minorHAnsi"/>
          <w:sz w:val="24"/>
          <w:szCs w:val="24"/>
        </w:rPr>
        <w:t xml:space="preserve">jeżeli </w:t>
      </w:r>
      <w:r w:rsidR="005C4760">
        <w:rPr>
          <w:rFonts w:cstheme="minorHAnsi"/>
          <w:sz w:val="24"/>
          <w:szCs w:val="24"/>
        </w:rPr>
        <w:t xml:space="preserve">zwłoka w ustalonym </w:t>
      </w:r>
      <w:r w:rsidR="005B75BB">
        <w:rPr>
          <w:rFonts w:cstheme="minorHAnsi"/>
          <w:sz w:val="24"/>
          <w:szCs w:val="24"/>
        </w:rPr>
        <w:t xml:space="preserve">między </w:t>
      </w:r>
      <w:r w:rsidR="005C4760">
        <w:rPr>
          <w:rFonts w:cstheme="minorHAnsi"/>
          <w:sz w:val="24"/>
          <w:szCs w:val="24"/>
        </w:rPr>
        <w:t>Stronami terminie przygotowania artykułu wyniosła 14 dni</w:t>
      </w:r>
      <w:r w:rsidR="004A0997">
        <w:rPr>
          <w:rFonts w:cstheme="minorHAnsi"/>
          <w:sz w:val="24"/>
          <w:szCs w:val="24"/>
        </w:rPr>
        <w:t xml:space="preserve"> </w:t>
      </w:r>
      <w:r w:rsidRPr="005C4760">
        <w:rPr>
          <w:rFonts w:cstheme="minorHAnsi"/>
          <w:sz w:val="24"/>
          <w:szCs w:val="24"/>
        </w:rPr>
        <w:t xml:space="preserve">– </w:t>
      </w:r>
      <w:r w:rsidR="004A0997">
        <w:rPr>
          <w:rFonts w:cstheme="minorHAnsi"/>
          <w:sz w:val="24"/>
          <w:szCs w:val="24"/>
        </w:rPr>
        <w:t xml:space="preserve">w </w:t>
      </w:r>
      <w:r w:rsidR="004A0997" w:rsidRPr="00705B0E">
        <w:rPr>
          <w:rFonts w:cstheme="minorHAnsi"/>
          <w:bCs/>
          <w:sz w:val="24"/>
          <w:szCs w:val="24"/>
        </w:rPr>
        <w:t xml:space="preserve">terminie </w:t>
      </w:r>
      <w:r w:rsidR="004A0997">
        <w:rPr>
          <w:rFonts w:cstheme="minorHAnsi"/>
          <w:bCs/>
          <w:sz w:val="24"/>
          <w:szCs w:val="24"/>
        </w:rPr>
        <w:t>14</w:t>
      </w:r>
      <w:r w:rsidR="004A0997" w:rsidRPr="00705B0E">
        <w:rPr>
          <w:rFonts w:cstheme="minorHAnsi"/>
          <w:bCs/>
          <w:sz w:val="24"/>
          <w:szCs w:val="24"/>
        </w:rPr>
        <w:t xml:space="preserve"> dni od </w:t>
      </w:r>
      <w:r w:rsidR="004A0997">
        <w:rPr>
          <w:rFonts w:cstheme="minorHAnsi"/>
          <w:bCs/>
          <w:sz w:val="24"/>
          <w:szCs w:val="24"/>
        </w:rPr>
        <w:t>dnia wystąpienia uchybienia</w:t>
      </w:r>
      <w:r w:rsidRPr="005C4760">
        <w:rPr>
          <w:rFonts w:cstheme="minorHAnsi"/>
          <w:sz w:val="24"/>
          <w:szCs w:val="24"/>
        </w:rPr>
        <w:t>;</w:t>
      </w:r>
    </w:p>
    <w:p w14:paraId="4D02893B" w14:textId="75F57612" w:rsidR="00705B0E" w:rsidRDefault="00DA7A61" w:rsidP="004A0997">
      <w:pPr>
        <w:pStyle w:val="Akapitzlist"/>
        <w:numPr>
          <w:ilvl w:val="0"/>
          <w:numId w:val="44"/>
        </w:numPr>
        <w:tabs>
          <w:tab w:val="left" w:pos="426"/>
        </w:tabs>
        <w:spacing w:after="0" w:line="276" w:lineRule="auto"/>
        <w:rPr>
          <w:rFonts w:cstheme="minorHAnsi"/>
          <w:sz w:val="24"/>
          <w:szCs w:val="24"/>
        </w:rPr>
      </w:pPr>
      <w:r w:rsidRPr="00705B0E">
        <w:rPr>
          <w:rFonts w:cstheme="minorHAnsi"/>
          <w:bCs/>
          <w:sz w:val="24"/>
          <w:szCs w:val="24"/>
        </w:rPr>
        <w:t xml:space="preserve">jeżeli </w:t>
      </w:r>
      <w:r w:rsidR="0065794B">
        <w:rPr>
          <w:rFonts w:cstheme="minorHAnsi"/>
          <w:bCs/>
          <w:sz w:val="24"/>
          <w:szCs w:val="24"/>
        </w:rPr>
        <w:t>Wykonawca</w:t>
      </w:r>
      <w:r w:rsidRPr="00705B0E">
        <w:rPr>
          <w:rFonts w:cstheme="minorHAnsi"/>
          <w:bCs/>
          <w:sz w:val="24"/>
          <w:szCs w:val="24"/>
        </w:rPr>
        <w:t xml:space="preserve"> zleca wykonanie prac będących przedmiotem umowy innym osobom niż </w:t>
      </w:r>
      <w:r w:rsidRPr="004A0997">
        <w:rPr>
          <w:rFonts w:cstheme="minorHAnsi"/>
          <w:sz w:val="24"/>
          <w:szCs w:val="24"/>
        </w:rPr>
        <w:t>wskazane</w:t>
      </w:r>
      <w:r w:rsidRPr="00705B0E">
        <w:rPr>
          <w:rFonts w:cstheme="minorHAnsi"/>
          <w:bCs/>
          <w:sz w:val="24"/>
          <w:szCs w:val="24"/>
        </w:rPr>
        <w:t xml:space="preserve"> w</w:t>
      </w:r>
      <w:r w:rsidR="007305D6">
        <w:rPr>
          <w:rFonts w:cstheme="minorHAnsi"/>
          <w:bCs/>
          <w:sz w:val="24"/>
          <w:szCs w:val="24"/>
        </w:rPr>
        <w:t> </w:t>
      </w:r>
      <w:r w:rsidR="004A0997">
        <w:rPr>
          <w:rFonts w:cstheme="minorHAnsi"/>
          <w:bCs/>
          <w:sz w:val="24"/>
          <w:szCs w:val="24"/>
        </w:rPr>
        <w:t>Ofercie</w:t>
      </w:r>
      <w:r w:rsidRPr="00705B0E">
        <w:rPr>
          <w:rFonts w:cstheme="minorHAnsi"/>
          <w:bCs/>
          <w:sz w:val="24"/>
          <w:szCs w:val="24"/>
        </w:rPr>
        <w:t xml:space="preserve"> bez pisemnej zgody </w:t>
      </w:r>
      <w:r w:rsidR="0065794B" w:rsidRPr="00705B0E">
        <w:rPr>
          <w:rFonts w:cstheme="minorHAnsi"/>
          <w:bCs/>
          <w:sz w:val="24"/>
          <w:szCs w:val="24"/>
        </w:rPr>
        <w:t>Z</w:t>
      </w:r>
      <w:r w:rsidR="0065794B">
        <w:rPr>
          <w:rFonts w:cstheme="minorHAnsi"/>
          <w:bCs/>
          <w:sz w:val="24"/>
          <w:szCs w:val="24"/>
        </w:rPr>
        <w:t>amawiającego</w:t>
      </w:r>
      <w:r w:rsidR="0065794B" w:rsidRPr="00705B0E">
        <w:rPr>
          <w:rFonts w:cstheme="minorHAnsi"/>
          <w:bCs/>
          <w:sz w:val="24"/>
          <w:szCs w:val="24"/>
        </w:rPr>
        <w:t xml:space="preserve"> </w:t>
      </w:r>
      <w:r w:rsidRPr="00705B0E">
        <w:rPr>
          <w:rFonts w:cstheme="minorHAnsi"/>
          <w:bCs/>
          <w:sz w:val="24"/>
          <w:szCs w:val="24"/>
        </w:rPr>
        <w:t xml:space="preserve">i nie zmienia sposobu wykonania przedmiotu umowy mimo wezwania go do tego przez Zamawiającego w terminie określonym w tym wezwaniu – w terminie </w:t>
      </w:r>
      <w:r w:rsidR="002B7867">
        <w:rPr>
          <w:rFonts w:cstheme="minorHAnsi"/>
          <w:bCs/>
          <w:sz w:val="24"/>
          <w:szCs w:val="24"/>
        </w:rPr>
        <w:t>14</w:t>
      </w:r>
      <w:r w:rsidRPr="00705B0E">
        <w:rPr>
          <w:rFonts w:cstheme="minorHAnsi"/>
          <w:bCs/>
          <w:sz w:val="24"/>
          <w:szCs w:val="24"/>
        </w:rPr>
        <w:t xml:space="preserve"> dni od bezskutecznego upływu terminu do zmiany sposobu wykonania przedmiotu umowy; </w:t>
      </w:r>
    </w:p>
    <w:p w14:paraId="7B3DC09C" w14:textId="744E4CEC" w:rsidR="00705B0E" w:rsidRDefault="00DA7A61" w:rsidP="004A0997">
      <w:pPr>
        <w:pStyle w:val="Akapitzlist"/>
        <w:numPr>
          <w:ilvl w:val="0"/>
          <w:numId w:val="44"/>
        </w:numPr>
        <w:tabs>
          <w:tab w:val="left" w:pos="426"/>
        </w:tabs>
        <w:spacing w:after="0" w:line="276" w:lineRule="auto"/>
        <w:rPr>
          <w:rFonts w:cstheme="minorHAnsi"/>
          <w:sz w:val="24"/>
          <w:szCs w:val="24"/>
        </w:rPr>
      </w:pPr>
      <w:r w:rsidRPr="00705B0E">
        <w:rPr>
          <w:rFonts w:cstheme="minorHAnsi"/>
          <w:sz w:val="24"/>
          <w:szCs w:val="24"/>
        </w:rPr>
        <w:lastRenderedPageBreak/>
        <w:t xml:space="preserve">w </w:t>
      </w:r>
      <w:r w:rsidRPr="00705B0E">
        <w:rPr>
          <w:rFonts w:cstheme="minorHAnsi"/>
          <w:bCs/>
          <w:sz w:val="24"/>
          <w:szCs w:val="24"/>
        </w:rPr>
        <w:t>przypadku</w:t>
      </w:r>
      <w:r w:rsidRPr="00705B0E">
        <w:rPr>
          <w:rFonts w:cstheme="minorHAnsi"/>
          <w:sz w:val="24"/>
          <w:szCs w:val="24"/>
        </w:rPr>
        <w:t xml:space="preserve">, gdy </w:t>
      </w:r>
      <w:r w:rsidR="0065794B">
        <w:rPr>
          <w:rFonts w:cstheme="minorHAnsi"/>
          <w:sz w:val="24"/>
          <w:szCs w:val="24"/>
        </w:rPr>
        <w:t>Wykonawca</w:t>
      </w:r>
      <w:r w:rsidR="0065794B" w:rsidRPr="00705B0E">
        <w:rPr>
          <w:rFonts w:cstheme="minorHAnsi"/>
          <w:sz w:val="24"/>
          <w:szCs w:val="24"/>
        </w:rPr>
        <w:t xml:space="preserve"> </w:t>
      </w:r>
      <w:r w:rsidRPr="00705B0E">
        <w:rPr>
          <w:rFonts w:cstheme="minorHAnsi"/>
          <w:sz w:val="24"/>
          <w:szCs w:val="24"/>
        </w:rPr>
        <w:t>wykonuje lub wykonał przedmiot umowy za pomocą osób zatrudnionych przez Z</w:t>
      </w:r>
      <w:r w:rsidR="0065794B">
        <w:rPr>
          <w:rFonts w:cstheme="minorHAnsi"/>
          <w:sz w:val="24"/>
          <w:szCs w:val="24"/>
        </w:rPr>
        <w:t>amawiającego</w:t>
      </w:r>
      <w:r w:rsidRPr="00705B0E">
        <w:rPr>
          <w:rFonts w:cstheme="minorHAnsi"/>
          <w:sz w:val="24"/>
          <w:szCs w:val="24"/>
        </w:rPr>
        <w:t xml:space="preserve"> - w terminie 14 dni od dnia, kiedy Z</w:t>
      </w:r>
      <w:r w:rsidR="0065794B">
        <w:rPr>
          <w:rFonts w:cstheme="minorHAnsi"/>
          <w:sz w:val="24"/>
          <w:szCs w:val="24"/>
        </w:rPr>
        <w:t>amawiający</w:t>
      </w:r>
      <w:r w:rsidRPr="00705B0E">
        <w:rPr>
          <w:rFonts w:cstheme="minorHAnsi"/>
          <w:sz w:val="24"/>
          <w:szCs w:val="24"/>
        </w:rPr>
        <w:t xml:space="preserve"> powziął wiadomość o okolicznościach uzasadniających odstąpienie od umowy z tej przyczyny;</w:t>
      </w:r>
    </w:p>
    <w:p w14:paraId="43DD6DEC" w14:textId="2ADD6B42" w:rsidR="00E83CE6" w:rsidRDefault="00E83CE6" w:rsidP="004A0997">
      <w:pPr>
        <w:pStyle w:val="Akapitzlist"/>
        <w:numPr>
          <w:ilvl w:val="0"/>
          <w:numId w:val="44"/>
        </w:numPr>
        <w:tabs>
          <w:tab w:val="left" w:pos="426"/>
        </w:tabs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przypadku</w:t>
      </w:r>
      <w:r w:rsidR="005309E3" w:rsidRPr="005309E3">
        <w:rPr>
          <w:rFonts w:cstheme="minorHAnsi"/>
          <w:sz w:val="24"/>
          <w:szCs w:val="24"/>
        </w:rPr>
        <w:t xml:space="preserve"> </w:t>
      </w:r>
      <w:r w:rsidR="005309E3">
        <w:rPr>
          <w:rFonts w:cstheme="minorHAnsi"/>
          <w:sz w:val="24"/>
          <w:szCs w:val="24"/>
        </w:rPr>
        <w:t xml:space="preserve">co najmniej dwukrotnego </w:t>
      </w:r>
      <w:r w:rsidR="005309E3" w:rsidRPr="005309E3">
        <w:rPr>
          <w:rFonts w:cstheme="minorHAnsi"/>
          <w:sz w:val="24"/>
          <w:szCs w:val="24"/>
        </w:rPr>
        <w:t xml:space="preserve">braku opracowania artykułu eksperckiego, rozumianego także jako nieodebranie artykułu przez Zamawiającego zgodnie </w:t>
      </w:r>
      <w:r w:rsidR="004A0997">
        <w:rPr>
          <w:rFonts w:cstheme="minorHAnsi"/>
          <w:sz w:val="24"/>
          <w:szCs w:val="24"/>
        </w:rPr>
        <w:t xml:space="preserve">z </w:t>
      </w:r>
      <w:r w:rsidR="005309E3" w:rsidRPr="005309E3">
        <w:rPr>
          <w:rFonts w:cstheme="minorHAnsi"/>
          <w:sz w:val="24"/>
          <w:szCs w:val="24"/>
        </w:rPr>
        <w:t xml:space="preserve">OPZ </w:t>
      </w:r>
      <w:r w:rsidR="00913553">
        <w:rPr>
          <w:rFonts w:cstheme="minorHAnsi"/>
          <w:sz w:val="24"/>
          <w:szCs w:val="24"/>
        </w:rPr>
        <w:t xml:space="preserve">- </w:t>
      </w:r>
      <w:r w:rsidR="00913553" w:rsidRPr="00913553">
        <w:rPr>
          <w:rFonts w:cstheme="minorHAnsi"/>
          <w:sz w:val="24"/>
          <w:szCs w:val="24"/>
          <w:lang w:val="x-none"/>
        </w:rPr>
        <w:t xml:space="preserve">w terminie do </w:t>
      </w:r>
      <w:r w:rsidR="004A0997">
        <w:rPr>
          <w:rFonts w:cstheme="minorHAnsi"/>
          <w:sz w:val="24"/>
          <w:szCs w:val="24"/>
        </w:rPr>
        <w:t xml:space="preserve">14 </w:t>
      </w:r>
      <w:r w:rsidR="00913553" w:rsidRPr="00913553">
        <w:rPr>
          <w:rFonts w:cstheme="minorHAnsi"/>
          <w:sz w:val="24"/>
          <w:szCs w:val="24"/>
          <w:lang w:val="x-none"/>
        </w:rPr>
        <w:t xml:space="preserve">dni od dnia, kiedy </w:t>
      </w:r>
      <w:r w:rsidR="00A46E18">
        <w:rPr>
          <w:rFonts w:cstheme="minorHAnsi"/>
          <w:sz w:val="24"/>
          <w:szCs w:val="24"/>
        </w:rPr>
        <w:t>Zamawiający powziął wiadomość o</w:t>
      </w:r>
      <w:r w:rsidR="005309E3">
        <w:rPr>
          <w:rFonts w:cstheme="minorHAnsi"/>
          <w:sz w:val="24"/>
          <w:szCs w:val="24"/>
        </w:rPr>
        <w:t> </w:t>
      </w:r>
      <w:r w:rsidR="005309E3" w:rsidRPr="00705B0E">
        <w:rPr>
          <w:rFonts w:cstheme="minorHAnsi"/>
          <w:sz w:val="24"/>
          <w:szCs w:val="24"/>
        </w:rPr>
        <w:t>okolicznościach uzasadniających odstąpienie od umowy z tej przyczyny</w:t>
      </w:r>
      <w:r w:rsidR="005309E3" w:rsidDel="005309E3">
        <w:rPr>
          <w:rFonts w:cstheme="minorHAnsi"/>
          <w:sz w:val="24"/>
          <w:szCs w:val="24"/>
        </w:rPr>
        <w:t xml:space="preserve"> </w:t>
      </w:r>
      <w:r w:rsidR="00E44556">
        <w:rPr>
          <w:rFonts w:cstheme="minorHAnsi"/>
          <w:sz w:val="24"/>
          <w:szCs w:val="24"/>
        </w:rPr>
        <w:t>;</w:t>
      </w:r>
      <w:r w:rsidR="00A46E18">
        <w:rPr>
          <w:rFonts w:cstheme="minorHAnsi"/>
          <w:sz w:val="24"/>
          <w:szCs w:val="24"/>
        </w:rPr>
        <w:t xml:space="preserve"> </w:t>
      </w:r>
    </w:p>
    <w:p w14:paraId="3DB655FD" w14:textId="7608DA2F" w:rsidR="00DA7A61" w:rsidRPr="00705B0E" w:rsidRDefault="00DA7A61" w:rsidP="004A0997">
      <w:pPr>
        <w:pStyle w:val="Akapitzlist"/>
        <w:numPr>
          <w:ilvl w:val="0"/>
          <w:numId w:val="44"/>
        </w:numPr>
        <w:tabs>
          <w:tab w:val="left" w:pos="426"/>
        </w:tabs>
        <w:spacing w:after="0" w:line="276" w:lineRule="auto"/>
        <w:rPr>
          <w:rFonts w:cstheme="minorHAnsi"/>
          <w:sz w:val="24"/>
          <w:szCs w:val="24"/>
        </w:rPr>
      </w:pPr>
      <w:r w:rsidRPr="00705B0E">
        <w:rPr>
          <w:rFonts w:cstheme="minorHAnsi"/>
          <w:sz w:val="24"/>
          <w:szCs w:val="24"/>
          <w:lang w:val="x-none"/>
        </w:rPr>
        <w:t>gdy suma</w:t>
      </w:r>
      <w:r w:rsidR="004A0997" w:rsidRPr="00705B0E">
        <w:rPr>
          <w:rFonts w:cstheme="minorHAnsi"/>
          <w:sz w:val="24"/>
          <w:szCs w:val="24"/>
          <w:lang w:val="x-none"/>
        </w:rPr>
        <w:t xml:space="preserve"> </w:t>
      </w:r>
      <w:r w:rsidRPr="00705B0E">
        <w:rPr>
          <w:rFonts w:cstheme="minorHAnsi"/>
          <w:sz w:val="24"/>
          <w:szCs w:val="24"/>
          <w:lang w:val="x-none"/>
        </w:rPr>
        <w:t xml:space="preserve">kar umownych wyniesie lub przekroczy </w:t>
      </w:r>
      <w:r w:rsidRPr="00705B0E">
        <w:rPr>
          <w:rFonts w:cstheme="minorHAnsi"/>
          <w:sz w:val="24"/>
          <w:szCs w:val="24"/>
        </w:rPr>
        <w:t>20</w:t>
      </w:r>
      <w:r w:rsidRPr="00705B0E">
        <w:rPr>
          <w:rFonts w:cstheme="minorHAnsi"/>
          <w:sz w:val="24"/>
          <w:szCs w:val="24"/>
          <w:lang w:val="x-none"/>
        </w:rPr>
        <w:t xml:space="preserve">% wynagrodzenia brutto określonego w § </w:t>
      </w:r>
      <w:r w:rsidRPr="00705B0E">
        <w:rPr>
          <w:rFonts w:cstheme="minorHAnsi"/>
          <w:sz w:val="24"/>
          <w:szCs w:val="24"/>
        </w:rPr>
        <w:t>4</w:t>
      </w:r>
      <w:r w:rsidRPr="00705B0E">
        <w:rPr>
          <w:rFonts w:cstheme="minorHAnsi"/>
          <w:sz w:val="24"/>
          <w:szCs w:val="24"/>
          <w:lang w:val="x-none"/>
        </w:rPr>
        <w:t xml:space="preserve"> ust. 1 – w terminie do </w:t>
      </w:r>
      <w:r w:rsidR="002B7867">
        <w:rPr>
          <w:rFonts w:cstheme="minorHAnsi"/>
          <w:sz w:val="24"/>
          <w:szCs w:val="24"/>
        </w:rPr>
        <w:t>14</w:t>
      </w:r>
      <w:r w:rsidRPr="00705B0E">
        <w:rPr>
          <w:rFonts w:cstheme="minorHAnsi"/>
          <w:sz w:val="24"/>
          <w:szCs w:val="24"/>
          <w:lang w:val="x-none"/>
        </w:rPr>
        <w:t xml:space="preserve"> dni od dnia, kiedy Z</w:t>
      </w:r>
      <w:r w:rsidR="00E44556">
        <w:rPr>
          <w:rFonts w:cstheme="minorHAnsi"/>
          <w:sz w:val="24"/>
          <w:szCs w:val="24"/>
        </w:rPr>
        <w:t>amawiający</w:t>
      </w:r>
      <w:r w:rsidRPr="00705B0E">
        <w:rPr>
          <w:rFonts w:cstheme="minorHAnsi"/>
          <w:sz w:val="24"/>
          <w:szCs w:val="24"/>
          <w:lang w:val="x-none"/>
        </w:rPr>
        <w:t xml:space="preserve"> wystawił ostatnią notę obciążeniową.</w:t>
      </w:r>
    </w:p>
    <w:p w14:paraId="170D92EB" w14:textId="201BC5A4" w:rsidR="00DA7A61" w:rsidRPr="00705B0E" w:rsidRDefault="00DA7A61" w:rsidP="004A0997">
      <w:pPr>
        <w:pStyle w:val="Akapitzlist"/>
        <w:numPr>
          <w:ilvl w:val="0"/>
          <w:numId w:val="43"/>
        </w:numPr>
        <w:spacing w:after="0" w:line="276" w:lineRule="auto"/>
        <w:ind w:left="426" w:hanging="426"/>
        <w:rPr>
          <w:rFonts w:eastAsia="Times New Roman" w:cstheme="minorHAnsi"/>
          <w:bCs/>
          <w:sz w:val="24"/>
          <w:szCs w:val="24"/>
          <w:lang w:eastAsia="pl-PL" w:bidi="pl-PL"/>
        </w:rPr>
      </w:pPr>
      <w:r w:rsidRPr="004A0997">
        <w:rPr>
          <w:rFonts w:cstheme="minorHAnsi"/>
          <w:bCs/>
          <w:sz w:val="24"/>
          <w:szCs w:val="24"/>
        </w:rPr>
        <w:t>Oświadczenie</w:t>
      </w:r>
      <w:r w:rsidRPr="00705B0E">
        <w:rPr>
          <w:rFonts w:eastAsia="Times New Roman" w:cstheme="minorHAnsi"/>
          <w:bCs/>
          <w:sz w:val="24"/>
          <w:szCs w:val="24"/>
          <w:lang w:eastAsia="pl-PL" w:bidi="pl-PL"/>
        </w:rPr>
        <w:t xml:space="preserve"> </w:t>
      </w:r>
      <w:r w:rsidR="0065794B" w:rsidRPr="00705B0E">
        <w:rPr>
          <w:rFonts w:eastAsia="Times New Roman" w:cstheme="minorHAnsi"/>
          <w:bCs/>
          <w:sz w:val="24"/>
          <w:szCs w:val="24"/>
          <w:lang w:eastAsia="pl-PL" w:bidi="pl-PL"/>
        </w:rPr>
        <w:t>Z</w:t>
      </w:r>
      <w:r w:rsidR="0065794B">
        <w:rPr>
          <w:rFonts w:eastAsia="Times New Roman" w:cstheme="minorHAnsi"/>
          <w:bCs/>
          <w:sz w:val="24"/>
          <w:szCs w:val="24"/>
          <w:lang w:eastAsia="pl-PL" w:bidi="pl-PL"/>
        </w:rPr>
        <w:t>amawiającego</w:t>
      </w:r>
      <w:r w:rsidR="0065794B" w:rsidRPr="00705B0E">
        <w:rPr>
          <w:rFonts w:eastAsia="Times New Roman" w:cstheme="minorHAnsi"/>
          <w:bCs/>
          <w:sz w:val="24"/>
          <w:szCs w:val="24"/>
          <w:lang w:eastAsia="pl-PL" w:bidi="pl-PL"/>
        </w:rPr>
        <w:t xml:space="preserve"> </w:t>
      </w:r>
      <w:r w:rsidRPr="00705B0E">
        <w:rPr>
          <w:rFonts w:eastAsia="Times New Roman" w:cstheme="minorHAnsi"/>
          <w:bCs/>
          <w:sz w:val="24"/>
          <w:szCs w:val="24"/>
          <w:lang w:eastAsia="pl-PL" w:bidi="pl-PL"/>
        </w:rPr>
        <w:t>o odstąpieniu od umowy zosta</w:t>
      </w:r>
      <w:r w:rsidR="004A0997">
        <w:rPr>
          <w:rFonts w:eastAsia="Times New Roman" w:cstheme="minorHAnsi"/>
          <w:bCs/>
          <w:sz w:val="24"/>
          <w:szCs w:val="24"/>
          <w:lang w:eastAsia="pl-PL" w:bidi="pl-PL"/>
        </w:rPr>
        <w:t xml:space="preserve">nie </w:t>
      </w:r>
      <w:r w:rsidRPr="00705B0E">
        <w:rPr>
          <w:rFonts w:eastAsia="Times New Roman" w:cstheme="minorHAnsi"/>
          <w:bCs/>
          <w:sz w:val="24"/>
          <w:szCs w:val="24"/>
          <w:lang w:eastAsia="pl-PL" w:bidi="pl-PL"/>
        </w:rPr>
        <w:t>sporządzone w formie pisemnej wraz z</w:t>
      </w:r>
      <w:r w:rsidR="007305D6">
        <w:rPr>
          <w:rFonts w:eastAsia="Times New Roman" w:cstheme="minorHAnsi"/>
          <w:bCs/>
          <w:sz w:val="24"/>
          <w:szCs w:val="24"/>
          <w:lang w:eastAsia="pl-PL" w:bidi="pl-PL"/>
        </w:rPr>
        <w:t> </w:t>
      </w:r>
      <w:r w:rsidRPr="00705B0E">
        <w:rPr>
          <w:rFonts w:eastAsia="Times New Roman" w:cstheme="minorHAnsi"/>
          <w:bCs/>
          <w:sz w:val="24"/>
          <w:szCs w:val="24"/>
          <w:lang w:eastAsia="pl-PL" w:bidi="pl-PL"/>
        </w:rPr>
        <w:t>uzasadnieniem</w:t>
      </w:r>
      <w:r w:rsidR="004A0997">
        <w:rPr>
          <w:rFonts w:eastAsia="Times New Roman" w:cstheme="minorHAnsi"/>
          <w:bCs/>
          <w:sz w:val="24"/>
          <w:szCs w:val="24"/>
          <w:lang w:eastAsia="pl-PL" w:bidi="pl-PL"/>
        </w:rPr>
        <w:t>,</w:t>
      </w:r>
      <w:r w:rsidRPr="00705B0E">
        <w:rPr>
          <w:rFonts w:eastAsia="Times New Roman" w:cstheme="minorHAnsi"/>
          <w:bCs/>
          <w:sz w:val="24"/>
          <w:szCs w:val="24"/>
          <w:lang w:eastAsia="pl-PL" w:bidi="pl-PL"/>
        </w:rPr>
        <w:t xml:space="preserve"> i zostanie przesłane na adres </w:t>
      </w:r>
      <w:r w:rsidR="00E44556">
        <w:rPr>
          <w:rFonts w:eastAsia="Times New Roman" w:cstheme="minorHAnsi"/>
          <w:bCs/>
          <w:sz w:val="24"/>
          <w:szCs w:val="24"/>
          <w:lang w:eastAsia="pl-PL" w:bidi="pl-PL"/>
        </w:rPr>
        <w:t>Wykonawcy</w:t>
      </w:r>
      <w:r w:rsidRPr="00705B0E">
        <w:rPr>
          <w:rFonts w:eastAsia="Times New Roman" w:cstheme="minorHAnsi"/>
          <w:bCs/>
          <w:sz w:val="24"/>
          <w:szCs w:val="24"/>
          <w:lang w:eastAsia="pl-PL" w:bidi="pl-PL"/>
        </w:rPr>
        <w:t xml:space="preserve"> wskazany </w:t>
      </w:r>
      <w:r w:rsidR="004A0997">
        <w:rPr>
          <w:rFonts w:eastAsia="Times New Roman" w:cstheme="minorHAnsi"/>
          <w:bCs/>
          <w:sz w:val="24"/>
          <w:szCs w:val="24"/>
          <w:lang w:eastAsia="pl-PL" w:bidi="pl-PL"/>
        </w:rPr>
        <w:br/>
      </w:r>
      <w:r w:rsidRPr="00705B0E">
        <w:rPr>
          <w:rFonts w:eastAsia="Times New Roman" w:cstheme="minorHAnsi"/>
          <w:bCs/>
          <w:sz w:val="24"/>
          <w:szCs w:val="24"/>
          <w:lang w:eastAsia="pl-PL" w:bidi="pl-PL"/>
        </w:rPr>
        <w:t xml:space="preserve">w § 9 ust. 2 pkt </w:t>
      </w:r>
      <w:r w:rsidR="009D1813">
        <w:rPr>
          <w:rFonts w:eastAsia="Times New Roman" w:cstheme="minorHAnsi"/>
          <w:bCs/>
          <w:sz w:val="24"/>
          <w:szCs w:val="24"/>
          <w:lang w:eastAsia="pl-PL" w:bidi="pl-PL"/>
        </w:rPr>
        <w:t>1</w:t>
      </w:r>
      <w:r w:rsidRPr="00705B0E">
        <w:rPr>
          <w:rFonts w:eastAsia="Times New Roman" w:cstheme="minorHAnsi"/>
          <w:bCs/>
          <w:sz w:val="24"/>
          <w:szCs w:val="24"/>
          <w:lang w:eastAsia="pl-PL" w:bidi="pl-PL"/>
        </w:rPr>
        <w:t xml:space="preserve"> lub w komparycji. </w:t>
      </w:r>
    </w:p>
    <w:p w14:paraId="7ECA0A33" w14:textId="1FA178B9" w:rsidR="00DA7A61" w:rsidRPr="00705B0E" w:rsidRDefault="004F2121" w:rsidP="004A0997">
      <w:pPr>
        <w:pStyle w:val="Akapitzlist"/>
        <w:numPr>
          <w:ilvl w:val="0"/>
          <w:numId w:val="43"/>
        </w:numPr>
        <w:spacing w:after="0" w:line="276" w:lineRule="auto"/>
        <w:ind w:left="426" w:hanging="426"/>
        <w:rPr>
          <w:rFonts w:eastAsia="Times New Roman" w:cstheme="minorHAnsi"/>
          <w:bCs/>
          <w:sz w:val="24"/>
          <w:szCs w:val="24"/>
          <w:lang w:eastAsia="pl-PL" w:bidi="pl-PL"/>
        </w:rPr>
      </w:pPr>
      <w:r>
        <w:rPr>
          <w:rFonts w:eastAsia="Times New Roman" w:cstheme="minorHAnsi"/>
          <w:bCs/>
          <w:sz w:val="24"/>
          <w:szCs w:val="24"/>
          <w:lang w:eastAsia="pl-PL" w:bidi="pl-PL"/>
        </w:rPr>
        <w:t xml:space="preserve">Częściowe odstąpienie od umowy wywołuje skutki na przyszłość. </w:t>
      </w:r>
      <w:r w:rsidR="00DA7A61" w:rsidRPr="00705B0E">
        <w:rPr>
          <w:rFonts w:eastAsia="Times New Roman" w:cstheme="minorHAnsi"/>
          <w:bCs/>
          <w:sz w:val="24"/>
          <w:szCs w:val="24"/>
          <w:lang w:eastAsia="pl-PL" w:bidi="pl-PL"/>
        </w:rPr>
        <w:t xml:space="preserve">W </w:t>
      </w:r>
      <w:r w:rsidR="00DA7A61" w:rsidRPr="004A0997">
        <w:rPr>
          <w:rFonts w:cstheme="minorHAnsi"/>
          <w:bCs/>
          <w:sz w:val="24"/>
          <w:szCs w:val="24"/>
        </w:rPr>
        <w:t>przypadku</w:t>
      </w:r>
      <w:r w:rsidR="00DA7A61" w:rsidRPr="00705B0E">
        <w:rPr>
          <w:rFonts w:eastAsia="Times New Roman" w:cstheme="minorHAnsi"/>
          <w:bCs/>
          <w:sz w:val="24"/>
          <w:szCs w:val="24"/>
          <w:lang w:eastAsia="pl-PL" w:bidi="pl-PL"/>
        </w:rPr>
        <w:t xml:space="preserve"> odstąpienia od umowy:</w:t>
      </w:r>
    </w:p>
    <w:p w14:paraId="307605F2" w14:textId="696509BE" w:rsidR="00705B0E" w:rsidRDefault="0065794B" w:rsidP="004A0997">
      <w:pPr>
        <w:pStyle w:val="Akapitzlist"/>
        <w:numPr>
          <w:ilvl w:val="0"/>
          <w:numId w:val="18"/>
        </w:numPr>
        <w:tabs>
          <w:tab w:val="left" w:pos="426"/>
        </w:tabs>
        <w:spacing w:after="0" w:line="276" w:lineRule="auto"/>
        <w:ind w:left="851" w:hanging="425"/>
        <w:rPr>
          <w:rFonts w:cstheme="minorHAnsi"/>
          <w:bCs/>
          <w:sz w:val="24"/>
          <w:szCs w:val="24"/>
        </w:rPr>
      </w:pPr>
      <w:r w:rsidRPr="00705B0E">
        <w:rPr>
          <w:rFonts w:cstheme="minorHAnsi"/>
          <w:bCs/>
          <w:sz w:val="24"/>
          <w:szCs w:val="24"/>
        </w:rPr>
        <w:t>Z</w:t>
      </w:r>
      <w:r>
        <w:rPr>
          <w:rFonts w:cstheme="minorHAnsi"/>
          <w:bCs/>
          <w:sz w:val="24"/>
          <w:szCs w:val="24"/>
        </w:rPr>
        <w:t>amawiający</w:t>
      </w:r>
      <w:r w:rsidRPr="00705B0E">
        <w:rPr>
          <w:rFonts w:cstheme="minorHAnsi"/>
          <w:bCs/>
          <w:sz w:val="24"/>
          <w:szCs w:val="24"/>
        </w:rPr>
        <w:t xml:space="preserve"> </w:t>
      </w:r>
      <w:r w:rsidR="00DA7A61" w:rsidRPr="00705B0E">
        <w:rPr>
          <w:rFonts w:cstheme="minorHAnsi"/>
          <w:bCs/>
          <w:sz w:val="24"/>
          <w:szCs w:val="24"/>
        </w:rPr>
        <w:t xml:space="preserve">i </w:t>
      </w:r>
      <w:r>
        <w:rPr>
          <w:rFonts w:cstheme="minorHAnsi"/>
          <w:bCs/>
          <w:sz w:val="24"/>
          <w:szCs w:val="24"/>
        </w:rPr>
        <w:t>Wykonawca</w:t>
      </w:r>
      <w:r w:rsidR="00DA7A61" w:rsidRPr="00705B0E">
        <w:rPr>
          <w:rFonts w:cstheme="minorHAnsi"/>
          <w:bCs/>
          <w:sz w:val="24"/>
          <w:szCs w:val="24"/>
        </w:rPr>
        <w:t xml:space="preserve"> zobowiązują się do sporządzenia protokołu, który będzie zawierał </w:t>
      </w:r>
      <w:r w:rsidR="00911A49">
        <w:rPr>
          <w:rFonts w:cstheme="minorHAnsi"/>
          <w:bCs/>
          <w:sz w:val="24"/>
          <w:szCs w:val="24"/>
        </w:rPr>
        <w:t xml:space="preserve">wykaz artykułów odebranych </w:t>
      </w:r>
      <w:r w:rsidR="007802E9">
        <w:rPr>
          <w:rFonts w:cstheme="minorHAnsi"/>
          <w:bCs/>
          <w:sz w:val="24"/>
          <w:szCs w:val="24"/>
        </w:rPr>
        <w:t>do dnia odstąpienia przez Zamawiającego</w:t>
      </w:r>
      <w:r w:rsidR="00DA7A61" w:rsidRPr="00705B0E">
        <w:rPr>
          <w:rFonts w:cstheme="minorHAnsi"/>
          <w:bCs/>
          <w:sz w:val="24"/>
          <w:szCs w:val="24"/>
        </w:rPr>
        <w:t>;</w:t>
      </w:r>
    </w:p>
    <w:p w14:paraId="457D8EBA" w14:textId="73BA8908" w:rsidR="004F2121" w:rsidRPr="004F2121" w:rsidRDefault="00DA7A61" w:rsidP="004F2121">
      <w:pPr>
        <w:pStyle w:val="Akapitzlist"/>
        <w:numPr>
          <w:ilvl w:val="0"/>
          <w:numId w:val="18"/>
        </w:numPr>
        <w:tabs>
          <w:tab w:val="left" w:pos="426"/>
        </w:tabs>
        <w:spacing w:after="0" w:line="276" w:lineRule="auto"/>
        <w:ind w:left="851" w:hanging="425"/>
        <w:rPr>
          <w:rFonts w:cstheme="minorHAnsi"/>
          <w:bCs/>
          <w:sz w:val="24"/>
          <w:szCs w:val="24"/>
        </w:rPr>
      </w:pPr>
      <w:r w:rsidRPr="00705B0E">
        <w:rPr>
          <w:rFonts w:cstheme="minorHAnsi"/>
          <w:bCs/>
          <w:sz w:val="24"/>
          <w:szCs w:val="24"/>
        </w:rPr>
        <w:t xml:space="preserve">wysokość wynagrodzenia należna </w:t>
      </w:r>
      <w:r w:rsidR="0065794B">
        <w:rPr>
          <w:rFonts w:cstheme="minorHAnsi"/>
          <w:bCs/>
          <w:sz w:val="24"/>
          <w:szCs w:val="24"/>
        </w:rPr>
        <w:t>Wykonawcy</w:t>
      </w:r>
      <w:r w:rsidR="0065794B" w:rsidRPr="00705B0E">
        <w:rPr>
          <w:rFonts w:cstheme="minorHAnsi"/>
          <w:bCs/>
          <w:sz w:val="24"/>
          <w:szCs w:val="24"/>
        </w:rPr>
        <w:t xml:space="preserve"> </w:t>
      </w:r>
      <w:r w:rsidRPr="00705B0E">
        <w:rPr>
          <w:rFonts w:cstheme="minorHAnsi"/>
          <w:bCs/>
          <w:sz w:val="24"/>
          <w:szCs w:val="24"/>
        </w:rPr>
        <w:t xml:space="preserve">zostanie ustalona </w:t>
      </w:r>
      <w:r w:rsidR="007802E9" w:rsidRPr="007802E9">
        <w:rPr>
          <w:rFonts w:cstheme="minorHAnsi"/>
          <w:bCs/>
          <w:sz w:val="24"/>
          <w:szCs w:val="24"/>
        </w:rPr>
        <w:t xml:space="preserve">na podstawie </w:t>
      </w:r>
      <w:r w:rsidR="002C75E5">
        <w:rPr>
          <w:rFonts w:cstheme="minorHAnsi"/>
          <w:bCs/>
          <w:sz w:val="24"/>
          <w:szCs w:val="24"/>
        </w:rPr>
        <w:t xml:space="preserve"> artykułów </w:t>
      </w:r>
      <w:r w:rsidR="007802E9" w:rsidRPr="007802E9">
        <w:rPr>
          <w:rFonts w:cstheme="minorHAnsi"/>
          <w:bCs/>
          <w:sz w:val="24"/>
          <w:szCs w:val="24"/>
        </w:rPr>
        <w:t>odebranych przez Zamawiającego, po cenie określonej w ofercie</w:t>
      </w:r>
      <w:r w:rsidRPr="00705B0E">
        <w:rPr>
          <w:rFonts w:cstheme="minorHAnsi"/>
          <w:bCs/>
          <w:sz w:val="24"/>
          <w:szCs w:val="24"/>
        </w:rPr>
        <w:t>.</w:t>
      </w:r>
    </w:p>
    <w:p w14:paraId="0D853082" w14:textId="23C83936" w:rsidR="004F2121" w:rsidRPr="004F2121" w:rsidRDefault="004F2121" w:rsidP="004F2121">
      <w:pPr>
        <w:pStyle w:val="Default"/>
        <w:numPr>
          <w:ilvl w:val="0"/>
          <w:numId w:val="43"/>
        </w:numPr>
        <w:spacing w:line="276" w:lineRule="auto"/>
        <w:ind w:left="360"/>
      </w:pPr>
      <w:r w:rsidRPr="004F2121">
        <w:t xml:space="preserve">W dniu odstąpienia od Umowy lub jej rozwiązania na innej podstawie, na Zamawiającego przechodzą autorskie prawa majątkowe oraz prawa pokrewne na polach eksploatacji i zasadach określonych w § </w:t>
      </w:r>
      <w:r w:rsidR="001D3F35">
        <w:t>5</w:t>
      </w:r>
      <w:r w:rsidRPr="004F2121">
        <w:t xml:space="preserve"> do utworów wytworzonych w trakcie realizacji Umowy do dnia odstąpienia lub rozwiązania Umowy na innej podstawie, jeżeli nie przeszły na Zamawiającego z mocy Umowy. </w:t>
      </w:r>
    </w:p>
    <w:p w14:paraId="213397B2" w14:textId="61DACDE1" w:rsidR="00135848" w:rsidRPr="00705B0E" w:rsidRDefault="00135848" w:rsidP="00705B0E">
      <w:pPr>
        <w:spacing w:after="0" w:line="276" w:lineRule="auto"/>
        <w:rPr>
          <w:rFonts w:cstheme="minorHAnsi"/>
          <w:sz w:val="24"/>
          <w:szCs w:val="24"/>
        </w:rPr>
      </w:pPr>
    </w:p>
    <w:p w14:paraId="534F41F5" w14:textId="0D1867B0" w:rsidR="00135848" w:rsidRPr="00705B0E" w:rsidRDefault="00135848" w:rsidP="00705B0E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705B0E">
        <w:rPr>
          <w:rFonts w:cstheme="minorHAnsi"/>
          <w:b/>
          <w:sz w:val="24"/>
          <w:szCs w:val="24"/>
        </w:rPr>
        <w:t xml:space="preserve">§ </w:t>
      </w:r>
      <w:r w:rsidR="0085597C" w:rsidRPr="00705B0E">
        <w:rPr>
          <w:rFonts w:cstheme="minorHAnsi"/>
          <w:b/>
          <w:sz w:val="24"/>
          <w:szCs w:val="24"/>
        </w:rPr>
        <w:t>8</w:t>
      </w:r>
      <w:r w:rsidRPr="00705B0E">
        <w:rPr>
          <w:rFonts w:cstheme="minorHAnsi"/>
          <w:b/>
          <w:sz w:val="24"/>
          <w:szCs w:val="24"/>
        </w:rPr>
        <w:t xml:space="preserve"> Klauzula antykorupcyjna</w:t>
      </w:r>
    </w:p>
    <w:p w14:paraId="22A239FC" w14:textId="14FA1744" w:rsidR="00135848" w:rsidRPr="00705B0E" w:rsidRDefault="00135848" w:rsidP="00705B0E">
      <w:pPr>
        <w:spacing w:after="0" w:line="276" w:lineRule="auto"/>
        <w:rPr>
          <w:rFonts w:cstheme="minorHAnsi"/>
          <w:sz w:val="24"/>
          <w:szCs w:val="24"/>
        </w:rPr>
      </w:pPr>
      <w:r w:rsidRPr="00705B0E">
        <w:rPr>
          <w:rFonts w:cstheme="minorHAnsi"/>
          <w:sz w:val="24"/>
          <w:szCs w:val="24"/>
        </w:rPr>
        <w:t>W trakcie realizacji umowy</w:t>
      </w:r>
      <w:r w:rsidR="0042494B">
        <w:rPr>
          <w:rFonts w:cstheme="minorHAnsi"/>
          <w:sz w:val="24"/>
          <w:szCs w:val="24"/>
        </w:rPr>
        <w:t>,</w:t>
      </w:r>
      <w:r w:rsidRPr="00705B0E">
        <w:rPr>
          <w:rFonts w:cstheme="minorHAnsi"/>
          <w:sz w:val="24"/>
          <w:szCs w:val="24"/>
        </w:rPr>
        <w:t xml:space="preserve"> Strony zobowiązują się do podjęcia wszelkich niezbędnych środków w</w:t>
      </w:r>
      <w:r w:rsidR="0085597C" w:rsidRPr="00705B0E">
        <w:rPr>
          <w:rFonts w:cstheme="minorHAnsi"/>
          <w:sz w:val="24"/>
          <w:szCs w:val="24"/>
        </w:rPr>
        <w:t> </w:t>
      </w:r>
      <w:r w:rsidRPr="00705B0E">
        <w:rPr>
          <w:rFonts w:cstheme="minorHAnsi"/>
          <w:sz w:val="24"/>
          <w:szCs w:val="24"/>
        </w:rPr>
        <w:t>celu uniknięcia praktyk korupcyjnych. Z tego względu Strony deklarują wspólne podjęcie działań w</w:t>
      </w:r>
      <w:r w:rsidR="0085597C" w:rsidRPr="00705B0E">
        <w:rPr>
          <w:rFonts w:cstheme="minorHAnsi"/>
          <w:sz w:val="24"/>
          <w:szCs w:val="24"/>
        </w:rPr>
        <w:t> </w:t>
      </w:r>
      <w:r w:rsidRPr="00705B0E">
        <w:rPr>
          <w:rFonts w:cstheme="minorHAnsi"/>
          <w:sz w:val="24"/>
          <w:szCs w:val="24"/>
        </w:rPr>
        <w:t>walce z korupcją, w</w:t>
      </w:r>
      <w:r w:rsidR="00CB3E62">
        <w:rPr>
          <w:rFonts w:cstheme="minorHAnsi"/>
          <w:sz w:val="24"/>
          <w:szCs w:val="24"/>
        </w:rPr>
        <w:t> </w:t>
      </w:r>
      <w:r w:rsidRPr="00705B0E">
        <w:rPr>
          <w:rFonts w:cstheme="minorHAnsi"/>
          <w:sz w:val="24"/>
          <w:szCs w:val="24"/>
        </w:rPr>
        <w:t>szczególności deklarują, że sytuacja, w której ktokolwiek żąda korzyści, przyjmuje obietnice jej otrzymania lub przyjmuje korzyść za</w:t>
      </w:r>
      <w:r w:rsidR="00705B0E">
        <w:rPr>
          <w:rFonts w:cstheme="minorHAnsi"/>
          <w:sz w:val="24"/>
          <w:szCs w:val="24"/>
        </w:rPr>
        <w:t> </w:t>
      </w:r>
      <w:r w:rsidRPr="00705B0E">
        <w:rPr>
          <w:rFonts w:cstheme="minorHAnsi"/>
          <w:sz w:val="24"/>
          <w:szCs w:val="24"/>
        </w:rPr>
        <w:t>podjęcie działania lub jego zaniechanie w</w:t>
      </w:r>
      <w:r w:rsidR="0085597C" w:rsidRPr="00705B0E">
        <w:rPr>
          <w:rFonts w:cstheme="minorHAnsi"/>
          <w:sz w:val="24"/>
          <w:szCs w:val="24"/>
        </w:rPr>
        <w:t> </w:t>
      </w:r>
      <w:r w:rsidRPr="00705B0E">
        <w:rPr>
          <w:rFonts w:cstheme="minorHAnsi"/>
          <w:sz w:val="24"/>
          <w:szCs w:val="24"/>
        </w:rPr>
        <w:t xml:space="preserve"> związku z realizacją umowy, zostanie uznane za</w:t>
      </w:r>
      <w:r w:rsidR="00705B0E">
        <w:rPr>
          <w:rFonts w:cstheme="minorHAnsi"/>
          <w:sz w:val="24"/>
          <w:szCs w:val="24"/>
        </w:rPr>
        <w:t> </w:t>
      </w:r>
      <w:r w:rsidRPr="00705B0E">
        <w:rPr>
          <w:rFonts w:cstheme="minorHAnsi"/>
          <w:sz w:val="24"/>
          <w:szCs w:val="24"/>
        </w:rPr>
        <w:t>działanie nielegalne. W przypadku podejrzenia zaistnienia praktyk korupcyjnych w trakcie realizacji umowy</w:t>
      </w:r>
      <w:r w:rsidR="00D20E41" w:rsidRPr="00705B0E">
        <w:rPr>
          <w:rFonts w:cstheme="minorHAnsi"/>
          <w:sz w:val="24"/>
          <w:szCs w:val="24"/>
        </w:rPr>
        <w:t>,</w:t>
      </w:r>
      <w:r w:rsidRPr="00705B0E">
        <w:rPr>
          <w:rFonts w:cstheme="minorHAnsi"/>
          <w:sz w:val="24"/>
          <w:szCs w:val="24"/>
        </w:rPr>
        <w:t xml:space="preserve"> Strony zobowiązują się do podjęcia środków naprawczych lub zapobiegawczych, zgodnie z </w:t>
      </w:r>
      <w:r w:rsidR="00CB3E62">
        <w:rPr>
          <w:rFonts w:cstheme="minorHAnsi"/>
          <w:sz w:val="24"/>
          <w:szCs w:val="24"/>
        </w:rPr>
        <w:t>obowiązującymi</w:t>
      </w:r>
      <w:r w:rsidR="00CB3E62" w:rsidRPr="00705B0E">
        <w:rPr>
          <w:rFonts w:cstheme="minorHAnsi"/>
          <w:sz w:val="24"/>
          <w:szCs w:val="24"/>
        </w:rPr>
        <w:t xml:space="preserve"> </w:t>
      </w:r>
      <w:r w:rsidRPr="00705B0E">
        <w:rPr>
          <w:rFonts w:cstheme="minorHAnsi"/>
          <w:sz w:val="24"/>
          <w:szCs w:val="24"/>
        </w:rPr>
        <w:t>przepisami prawa. Sankcje za naruszenia klauzuli antykorupcyjnej mogą skutkować poniesieniem odpowiedzialności: karnej, cywilnej, dyscyplinarnej lub administracyjnej ustanowionych przez przepisy prawa.</w:t>
      </w:r>
    </w:p>
    <w:p w14:paraId="3255AF65" w14:textId="77777777" w:rsidR="00ED43A5" w:rsidRPr="00705B0E" w:rsidRDefault="00ED43A5" w:rsidP="00705B0E">
      <w:pPr>
        <w:spacing w:after="0" w:line="276" w:lineRule="auto"/>
        <w:rPr>
          <w:rFonts w:cstheme="minorHAnsi"/>
          <w:sz w:val="24"/>
          <w:szCs w:val="24"/>
        </w:rPr>
      </w:pPr>
    </w:p>
    <w:p w14:paraId="67967C74" w14:textId="77777777" w:rsidR="001B23FA" w:rsidRDefault="00135848" w:rsidP="001B23FA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705B0E">
        <w:rPr>
          <w:rFonts w:cstheme="minorHAnsi"/>
          <w:b/>
          <w:sz w:val="24"/>
          <w:szCs w:val="24"/>
        </w:rPr>
        <w:t xml:space="preserve">§ </w:t>
      </w:r>
      <w:r w:rsidR="0085597C" w:rsidRPr="00705B0E">
        <w:rPr>
          <w:rFonts w:cstheme="minorHAnsi"/>
          <w:b/>
          <w:sz w:val="24"/>
          <w:szCs w:val="24"/>
        </w:rPr>
        <w:t>9</w:t>
      </w:r>
      <w:r w:rsidRPr="00705B0E">
        <w:rPr>
          <w:rFonts w:cstheme="minorHAnsi"/>
          <w:b/>
          <w:sz w:val="24"/>
          <w:szCs w:val="24"/>
        </w:rPr>
        <w:t xml:space="preserve"> Nadzór nad realizacją umowy</w:t>
      </w:r>
    </w:p>
    <w:p w14:paraId="00848F4E" w14:textId="5A58F063" w:rsidR="00C665A9" w:rsidRPr="001B23FA" w:rsidRDefault="00C665A9" w:rsidP="001B23FA">
      <w:pPr>
        <w:pStyle w:val="Akapitzlist"/>
        <w:numPr>
          <w:ilvl w:val="0"/>
          <w:numId w:val="45"/>
        </w:numPr>
        <w:spacing w:after="0" w:line="276" w:lineRule="auto"/>
        <w:ind w:left="426" w:hanging="426"/>
        <w:rPr>
          <w:rFonts w:cstheme="minorHAnsi"/>
          <w:b/>
          <w:sz w:val="24"/>
          <w:szCs w:val="24"/>
        </w:rPr>
      </w:pPr>
      <w:r w:rsidRPr="001B23FA">
        <w:rPr>
          <w:rFonts w:cstheme="minorHAnsi"/>
          <w:sz w:val="24"/>
          <w:szCs w:val="24"/>
        </w:rPr>
        <w:t xml:space="preserve">Osobą upoważnioną do podpisywania korespondencji związanej z realizacją umowy,  zawiadomień, oświadczeń, jak również do sprawowania nadzoru nad realizacją umowy </w:t>
      </w:r>
      <w:r w:rsidRPr="001B23FA">
        <w:rPr>
          <w:rFonts w:cstheme="minorHAnsi"/>
          <w:sz w:val="24"/>
          <w:szCs w:val="24"/>
        </w:rPr>
        <w:lastRenderedPageBreak/>
        <w:t xml:space="preserve">oraz odbioru jakościowego przedmiotu umowy ze strony Zamawiającego jest Dyrektor Biura Regionalnego PARP w Poznaniu („Nadzorujący”). </w:t>
      </w:r>
    </w:p>
    <w:p w14:paraId="6793F3BB" w14:textId="5491BB8E" w:rsidR="00135848" w:rsidRPr="00C665A9" w:rsidRDefault="00135848" w:rsidP="001B23FA">
      <w:pPr>
        <w:pStyle w:val="Akapitzlist"/>
        <w:numPr>
          <w:ilvl w:val="0"/>
          <w:numId w:val="45"/>
        </w:numPr>
        <w:spacing w:after="0" w:line="276" w:lineRule="auto"/>
        <w:ind w:left="426" w:hanging="426"/>
        <w:rPr>
          <w:rFonts w:cstheme="minorHAnsi"/>
          <w:sz w:val="24"/>
          <w:szCs w:val="24"/>
        </w:rPr>
      </w:pPr>
      <w:r w:rsidRPr="00C665A9">
        <w:rPr>
          <w:rFonts w:cstheme="minorHAnsi"/>
          <w:sz w:val="24"/>
          <w:szCs w:val="24"/>
        </w:rPr>
        <w:t>Do kontaktów w sprawie umowy upoważnione są następujące osoby:</w:t>
      </w:r>
    </w:p>
    <w:p w14:paraId="31FA4AD0" w14:textId="63818070" w:rsidR="00135848" w:rsidRPr="00705B0E" w:rsidRDefault="00135848" w:rsidP="001B23FA">
      <w:pPr>
        <w:spacing w:after="0" w:line="276" w:lineRule="auto"/>
        <w:ind w:firstLine="426"/>
        <w:rPr>
          <w:rFonts w:cstheme="minorHAnsi"/>
          <w:sz w:val="24"/>
          <w:szCs w:val="24"/>
        </w:rPr>
      </w:pPr>
      <w:r w:rsidRPr="00705B0E">
        <w:rPr>
          <w:rFonts w:cstheme="minorHAnsi"/>
          <w:sz w:val="24"/>
          <w:szCs w:val="24"/>
        </w:rPr>
        <w:t xml:space="preserve">1) ze strony </w:t>
      </w:r>
      <w:r w:rsidR="003349B4" w:rsidRPr="00705B0E">
        <w:rPr>
          <w:rFonts w:cstheme="minorHAnsi"/>
          <w:sz w:val="24"/>
          <w:szCs w:val="24"/>
        </w:rPr>
        <w:t>Wykonawcy</w:t>
      </w:r>
      <w:r w:rsidRPr="00705B0E">
        <w:rPr>
          <w:rFonts w:cstheme="minorHAnsi"/>
          <w:sz w:val="24"/>
          <w:szCs w:val="24"/>
        </w:rPr>
        <w:t>:</w:t>
      </w:r>
      <w:r w:rsidR="001B23FA">
        <w:rPr>
          <w:rFonts w:cstheme="minorHAnsi"/>
          <w:sz w:val="24"/>
          <w:szCs w:val="24"/>
        </w:rPr>
        <w:t>………………, adres …………… email: ……………………….,</w:t>
      </w:r>
    </w:p>
    <w:p w14:paraId="6A80C067" w14:textId="77777777" w:rsidR="001B23FA" w:rsidRPr="00705B0E" w:rsidRDefault="00135848" w:rsidP="001B23FA">
      <w:pPr>
        <w:spacing w:after="0" w:line="276" w:lineRule="auto"/>
        <w:ind w:firstLine="426"/>
        <w:rPr>
          <w:rFonts w:cstheme="minorHAnsi"/>
          <w:sz w:val="24"/>
          <w:szCs w:val="24"/>
        </w:rPr>
      </w:pPr>
      <w:r w:rsidRPr="00705B0E">
        <w:rPr>
          <w:rFonts w:cstheme="minorHAnsi"/>
          <w:sz w:val="24"/>
          <w:szCs w:val="24"/>
        </w:rPr>
        <w:t xml:space="preserve">2) ze strony </w:t>
      </w:r>
      <w:r w:rsidR="003349B4" w:rsidRPr="00705B0E">
        <w:rPr>
          <w:rFonts w:cstheme="minorHAnsi"/>
          <w:sz w:val="24"/>
          <w:szCs w:val="24"/>
        </w:rPr>
        <w:t>Zamawiającemu</w:t>
      </w:r>
      <w:r w:rsidRPr="00705B0E">
        <w:rPr>
          <w:rFonts w:cstheme="minorHAnsi"/>
          <w:sz w:val="24"/>
          <w:szCs w:val="24"/>
        </w:rPr>
        <w:t>:</w:t>
      </w:r>
      <w:r w:rsidR="001B23FA">
        <w:rPr>
          <w:rFonts w:cstheme="minorHAnsi"/>
          <w:sz w:val="24"/>
          <w:szCs w:val="24"/>
        </w:rPr>
        <w:t xml:space="preserve"> </w:t>
      </w:r>
      <w:r w:rsidR="001B23FA" w:rsidRPr="00705B0E">
        <w:rPr>
          <w:rFonts w:cstheme="minorHAnsi"/>
          <w:sz w:val="24"/>
          <w:szCs w:val="24"/>
        </w:rPr>
        <w:t>:</w:t>
      </w:r>
      <w:r w:rsidR="001B23FA">
        <w:rPr>
          <w:rFonts w:cstheme="minorHAnsi"/>
          <w:sz w:val="24"/>
          <w:szCs w:val="24"/>
        </w:rPr>
        <w:t>………………, adres …………… email: ……………………….,</w:t>
      </w:r>
    </w:p>
    <w:p w14:paraId="2DEF5F00" w14:textId="2072C08D" w:rsidR="00135848" w:rsidRDefault="00135848" w:rsidP="001B23FA">
      <w:pPr>
        <w:pStyle w:val="Akapitzlist"/>
        <w:numPr>
          <w:ilvl w:val="0"/>
          <w:numId w:val="45"/>
        </w:numPr>
        <w:spacing w:after="0" w:line="276" w:lineRule="auto"/>
        <w:ind w:left="426" w:hanging="426"/>
        <w:rPr>
          <w:rFonts w:cstheme="minorHAnsi"/>
          <w:sz w:val="24"/>
          <w:szCs w:val="24"/>
        </w:rPr>
      </w:pPr>
      <w:r w:rsidRPr="00705B0E">
        <w:rPr>
          <w:rFonts w:cstheme="minorHAnsi"/>
          <w:sz w:val="24"/>
          <w:szCs w:val="24"/>
        </w:rPr>
        <w:t>W przypadku zmiany osób lub danych adresowych Stron, wskazanych w ust. 1</w:t>
      </w:r>
      <w:r w:rsidR="00C665A9">
        <w:rPr>
          <w:rFonts w:cstheme="minorHAnsi"/>
          <w:sz w:val="24"/>
          <w:szCs w:val="24"/>
        </w:rPr>
        <w:t>-2</w:t>
      </w:r>
      <w:r w:rsidRPr="00705B0E">
        <w:rPr>
          <w:rFonts w:cstheme="minorHAnsi"/>
          <w:sz w:val="24"/>
          <w:szCs w:val="24"/>
        </w:rPr>
        <w:t>, Strona jest zobowiązana do poinformowania o tym drugiej Strony, nie wymaga to zmiany umowy.</w:t>
      </w:r>
    </w:p>
    <w:p w14:paraId="0C191E0C" w14:textId="01BF64B7" w:rsidR="008A0AEC" w:rsidRPr="00705B0E" w:rsidRDefault="008A0AEC" w:rsidP="008A0AEC">
      <w:pPr>
        <w:pStyle w:val="Akapitzlist"/>
        <w:spacing w:after="0" w:line="276" w:lineRule="auto"/>
        <w:ind w:left="426"/>
        <w:rPr>
          <w:rFonts w:cstheme="minorHAnsi"/>
          <w:sz w:val="24"/>
          <w:szCs w:val="24"/>
        </w:rPr>
      </w:pPr>
    </w:p>
    <w:p w14:paraId="289480AC" w14:textId="77777777" w:rsidR="001B23FA" w:rsidRDefault="0085597C" w:rsidP="001B23FA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705B0E">
        <w:rPr>
          <w:rFonts w:cstheme="minorHAnsi"/>
          <w:b/>
          <w:sz w:val="24"/>
          <w:szCs w:val="24"/>
        </w:rPr>
        <w:t>§ 10 Postanowienia końcowe</w:t>
      </w:r>
    </w:p>
    <w:p w14:paraId="075E01DE" w14:textId="6D79E44E" w:rsidR="0085597C" w:rsidRPr="001B23FA" w:rsidRDefault="0085597C" w:rsidP="001B23FA">
      <w:pPr>
        <w:pStyle w:val="Akapitzlist"/>
        <w:numPr>
          <w:ilvl w:val="0"/>
          <w:numId w:val="47"/>
        </w:numPr>
        <w:spacing w:after="0" w:line="276" w:lineRule="auto"/>
        <w:ind w:left="426" w:hanging="426"/>
        <w:rPr>
          <w:rFonts w:cstheme="minorHAnsi"/>
          <w:b/>
          <w:sz w:val="24"/>
          <w:szCs w:val="24"/>
        </w:rPr>
      </w:pPr>
      <w:r w:rsidRPr="001B23FA">
        <w:rPr>
          <w:rFonts w:cstheme="minorHAnsi"/>
          <w:sz w:val="24"/>
          <w:szCs w:val="24"/>
        </w:rPr>
        <w:t xml:space="preserve">W sprawach nieuregulowanych umową mają zastosowanie przepisy ustawy z dnia </w:t>
      </w:r>
      <w:r w:rsidR="001B23FA">
        <w:rPr>
          <w:rFonts w:cstheme="minorHAnsi"/>
          <w:sz w:val="24"/>
          <w:szCs w:val="24"/>
        </w:rPr>
        <w:br/>
      </w:r>
      <w:r w:rsidRPr="001B23FA">
        <w:rPr>
          <w:rFonts w:cstheme="minorHAnsi"/>
          <w:sz w:val="24"/>
          <w:szCs w:val="24"/>
        </w:rPr>
        <w:t>23 kwietnia 1964 r. Kodeks cywilny (Dz. U. z 2023 r. poz. 1610</w:t>
      </w:r>
      <w:r w:rsidR="0042494B" w:rsidRPr="001B23FA">
        <w:rPr>
          <w:rFonts w:cstheme="minorHAnsi"/>
          <w:sz w:val="24"/>
          <w:szCs w:val="24"/>
        </w:rPr>
        <w:t xml:space="preserve"> ze zm.</w:t>
      </w:r>
      <w:r w:rsidRPr="001B23FA">
        <w:rPr>
          <w:rFonts w:cstheme="minorHAnsi"/>
          <w:sz w:val="24"/>
          <w:szCs w:val="24"/>
        </w:rPr>
        <w:t>).</w:t>
      </w:r>
    </w:p>
    <w:p w14:paraId="3C7A6276" w14:textId="7C0DE98B" w:rsidR="0085597C" w:rsidRPr="00705B0E" w:rsidRDefault="0085597C" w:rsidP="001B23FA">
      <w:pPr>
        <w:pStyle w:val="Akapitzlist"/>
        <w:numPr>
          <w:ilvl w:val="0"/>
          <w:numId w:val="47"/>
        </w:numPr>
        <w:spacing w:after="0" w:line="276" w:lineRule="auto"/>
        <w:ind w:left="426" w:hanging="426"/>
        <w:rPr>
          <w:rFonts w:cstheme="minorHAnsi"/>
          <w:sz w:val="24"/>
          <w:szCs w:val="24"/>
        </w:rPr>
      </w:pPr>
      <w:r w:rsidRPr="00705B0E">
        <w:rPr>
          <w:rFonts w:cstheme="minorHAnsi"/>
          <w:sz w:val="24"/>
          <w:szCs w:val="24"/>
        </w:rPr>
        <w:t>Spory wynikłe na tle umowy, Strony będą rozwiązywać polubownie, a w przypadku braku osiągni</w:t>
      </w:r>
      <w:r w:rsidR="0042494B">
        <w:rPr>
          <w:rFonts w:cstheme="minorHAnsi"/>
          <w:sz w:val="24"/>
          <w:szCs w:val="24"/>
        </w:rPr>
        <w:t>ę</w:t>
      </w:r>
      <w:r w:rsidRPr="00705B0E">
        <w:rPr>
          <w:rFonts w:cstheme="minorHAnsi"/>
          <w:sz w:val="24"/>
          <w:szCs w:val="24"/>
        </w:rPr>
        <w:t xml:space="preserve">cia porozumienia, spory będą rozstrzygane przez sąd właściwy dla siedziby </w:t>
      </w:r>
      <w:r w:rsidRPr="008F72A6">
        <w:rPr>
          <w:rFonts w:cstheme="minorHAnsi"/>
          <w:sz w:val="24"/>
          <w:szCs w:val="24"/>
        </w:rPr>
        <w:t>Z</w:t>
      </w:r>
      <w:r w:rsidR="009957EA" w:rsidRPr="008F72A6">
        <w:rPr>
          <w:rFonts w:cstheme="minorHAnsi"/>
          <w:sz w:val="24"/>
          <w:szCs w:val="24"/>
        </w:rPr>
        <w:t>amawiającego</w:t>
      </w:r>
      <w:r w:rsidRPr="008F72A6">
        <w:rPr>
          <w:rFonts w:cstheme="minorHAnsi"/>
          <w:sz w:val="24"/>
          <w:szCs w:val="24"/>
        </w:rPr>
        <w:t>.</w:t>
      </w:r>
    </w:p>
    <w:p w14:paraId="3E202747" w14:textId="648B038A" w:rsidR="0085597C" w:rsidRPr="00705B0E" w:rsidRDefault="001B23FA" w:rsidP="001B23FA">
      <w:pPr>
        <w:pStyle w:val="Akapitzlist"/>
        <w:numPr>
          <w:ilvl w:val="0"/>
          <w:numId w:val="47"/>
        </w:numPr>
        <w:spacing w:after="0" w:line="276" w:lineRule="auto"/>
        <w:ind w:left="426" w:hanging="42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</w:t>
      </w:r>
      <w:r w:rsidR="0085597C" w:rsidRPr="00705B0E">
        <w:rPr>
          <w:rFonts w:cstheme="minorHAnsi"/>
          <w:sz w:val="24"/>
          <w:szCs w:val="24"/>
        </w:rPr>
        <w:t>miany do umowy muszą być dokonane w formie pisemnej, pod rygorem nieważności, z</w:t>
      </w:r>
      <w:r w:rsidR="007305D6">
        <w:rPr>
          <w:rFonts w:cstheme="minorHAnsi"/>
          <w:sz w:val="24"/>
          <w:szCs w:val="24"/>
        </w:rPr>
        <w:t> </w:t>
      </w:r>
      <w:r w:rsidR="0085597C" w:rsidRPr="00705B0E">
        <w:rPr>
          <w:rFonts w:cstheme="minorHAnsi"/>
          <w:sz w:val="24"/>
          <w:szCs w:val="24"/>
        </w:rPr>
        <w:t xml:space="preserve">zastrzeżeniem § 1 ust. 4, § 4 ust. </w:t>
      </w:r>
      <w:r w:rsidR="00D20E41" w:rsidRPr="00705B0E">
        <w:rPr>
          <w:rFonts w:cstheme="minorHAnsi"/>
          <w:sz w:val="24"/>
          <w:szCs w:val="24"/>
        </w:rPr>
        <w:t>8</w:t>
      </w:r>
      <w:r w:rsidR="008B4A53">
        <w:rPr>
          <w:rFonts w:cstheme="minorHAnsi"/>
          <w:sz w:val="24"/>
          <w:szCs w:val="24"/>
        </w:rPr>
        <w:t xml:space="preserve"> </w:t>
      </w:r>
      <w:r w:rsidR="0085597C" w:rsidRPr="00705B0E">
        <w:rPr>
          <w:rFonts w:cstheme="minorHAnsi"/>
          <w:sz w:val="24"/>
          <w:szCs w:val="24"/>
        </w:rPr>
        <w:t xml:space="preserve">oraz § 9 ust. </w:t>
      </w:r>
      <w:r w:rsidR="00C665A9">
        <w:rPr>
          <w:rFonts w:cstheme="minorHAnsi"/>
          <w:sz w:val="24"/>
          <w:szCs w:val="24"/>
        </w:rPr>
        <w:t>3</w:t>
      </w:r>
      <w:r w:rsidR="0085597C" w:rsidRPr="00705B0E">
        <w:rPr>
          <w:rFonts w:cstheme="minorHAnsi"/>
          <w:sz w:val="24"/>
          <w:szCs w:val="24"/>
        </w:rPr>
        <w:t>.</w:t>
      </w:r>
    </w:p>
    <w:p w14:paraId="728FA389" w14:textId="27FBD597" w:rsidR="0085597C" w:rsidRPr="00705B0E" w:rsidRDefault="0085597C" w:rsidP="001B23FA">
      <w:pPr>
        <w:pStyle w:val="Akapitzlist"/>
        <w:numPr>
          <w:ilvl w:val="0"/>
          <w:numId w:val="47"/>
        </w:numPr>
        <w:spacing w:after="0" w:line="276" w:lineRule="auto"/>
        <w:ind w:left="426" w:hanging="426"/>
        <w:rPr>
          <w:rFonts w:cstheme="minorHAnsi"/>
          <w:bCs/>
          <w:i/>
          <w:sz w:val="24"/>
          <w:szCs w:val="24"/>
        </w:rPr>
      </w:pPr>
      <w:r w:rsidRPr="001B23FA">
        <w:rPr>
          <w:rFonts w:cstheme="minorHAnsi"/>
          <w:bCs/>
          <w:i/>
          <w:sz w:val="24"/>
          <w:szCs w:val="24"/>
        </w:rPr>
        <w:t>Umowę</w:t>
      </w:r>
      <w:r w:rsidRPr="00705B0E">
        <w:rPr>
          <w:rFonts w:cstheme="minorHAnsi"/>
          <w:bCs/>
          <w:i/>
          <w:sz w:val="24"/>
          <w:szCs w:val="24"/>
        </w:rPr>
        <w:t xml:space="preserve"> sporządzono w dwóch jednobrzmiących egzemplarzach, po jednym egzemplarzu dla każdej ze Stron/ Umowa sporządzona została w postaci elektronicznej, opatrzona kwalifikowanymi podpisami elektronicznymi obu Stron. </w:t>
      </w:r>
      <w:r w:rsidRPr="00705B0E">
        <w:rPr>
          <w:rFonts w:cstheme="minorHAnsi"/>
          <w:bCs/>
          <w:i/>
          <w:sz w:val="24"/>
          <w:szCs w:val="24"/>
          <w:vertAlign w:val="superscript"/>
        </w:rPr>
        <w:footnoteReference w:id="4"/>
      </w:r>
    </w:p>
    <w:p w14:paraId="0B81A952" w14:textId="77777777" w:rsidR="0085597C" w:rsidRPr="00705B0E" w:rsidRDefault="0085597C" w:rsidP="008B4A53">
      <w:pPr>
        <w:pStyle w:val="Akapitzlist"/>
        <w:numPr>
          <w:ilvl w:val="0"/>
          <w:numId w:val="47"/>
        </w:numPr>
        <w:spacing w:after="0" w:line="276" w:lineRule="auto"/>
        <w:ind w:left="426" w:hanging="426"/>
        <w:rPr>
          <w:rFonts w:cstheme="minorHAnsi"/>
          <w:bCs/>
          <w:sz w:val="24"/>
          <w:szCs w:val="24"/>
        </w:rPr>
      </w:pPr>
      <w:r w:rsidRPr="00705B0E">
        <w:rPr>
          <w:rFonts w:cstheme="minorHAnsi"/>
          <w:bCs/>
          <w:sz w:val="24"/>
          <w:szCs w:val="24"/>
        </w:rPr>
        <w:t xml:space="preserve">Do </w:t>
      </w:r>
      <w:r w:rsidRPr="008B4A53">
        <w:rPr>
          <w:rFonts w:cstheme="minorHAnsi"/>
          <w:bCs/>
          <w:i/>
          <w:sz w:val="24"/>
          <w:szCs w:val="24"/>
        </w:rPr>
        <w:t>umowy</w:t>
      </w:r>
      <w:r w:rsidRPr="00705B0E">
        <w:rPr>
          <w:rFonts w:cstheme="minorHAnsi"/>
          <w:bCs/>
          <w:sz w:val="24"/>
          <w:szCs w:val="24"/>
        </w:rPr>
        <w:t xml:space="preserve"> załączono następujące załączniki:</w:t>
      </w:r>
    </w:p>
    <w:p w14:paraId="08496DA8" w14:textId="77777777" w:rsidR="0085597C" w:rsidRPr="00705B0E" w:rsidRDefault="0085597C" w:rsidP="008B4A53">
      <w:pPr>
        <w:spacing w:after="0" w:line="276" w:lineRule="auto"/>
        <w:ind w:firstLine="426"/>
        <w:rPr>
          <w:rFonts w:cstheme="minorHAnsi"/>
          <w:sz w:val="24"/>
          <w:szCs w:val="24"/>
        </w:rPr>
      </w:pPr>
      <w:r w:rsidRPr="00705B0E">
        <w:rPr>
          <w:rFonts w:cstheme="minorHAnsi"/>
          <w:sz w:val="24"/>
          <w:szCs w:val="24"/>
        </w:rPr>
        <w:t>Załącznik 1 – Opis Przedmiotu Zamówienia</w:t>
      </w:r>
    </w:p>
    <w:p w14:paraId="040088B9" w14:textId="77777777" w:rsidR="0085597C" w:rsidRPr="00705B0E" w:rsidRDefault="0085597C" w:rsidP="008B4A53">
      <w:pPr>
        <w:spacing w:after="0" w:line="276" w:lineRule="auto"/>
        <w:ind w:firstLine="426"/>
        <w:rPr>
          <w:rFonts w:cstheme="minorHAnsi"/>
          <w:sz w:val="24"/>
          <w:szCs w:val="24"/>
        </w:rPr>
      </w:pPr>
      <w:r w:rsidRPr="00705B0E">
        <w:rPr>
          <w:rFonts w:cstheme="minorHAnsi"/>
          <w:sz w:val="24"/>
          <w:szCs w:val="24"/>
        </w:rPr>
        <w:t>Załącznik 2 – Oferta Wykonawcy</w:t>
      </w:r>
    </w:p>
    <w:p w14:paraId="3C56CE51" w14:textId="77777777" w:rsidR="008B4A53" w:rsidRDefault="008B4A53" w:rsidP="00705B0E">
      <w:pPr>
        <w:widowControl w:val="0"/>
        <w:tabs>
          <w:tab w:val="left" w:pos="9072"/>
        </w:tabs>
        <w:suppressAutoHyphens/>
        <w:spacing w:after="0" w:line="276" w:lineRule="auto"/>
        <w:ind w:left="113"/>
        <w:rPr>
          <w:rFonts w:eastAsia="Times New Roman" w:cstheme="minorHAnsi"/>
          <w:b/>
          <w:sz w:val="24"/>
          <w:szCs w:val="24"/>
          <w:lang w:eastAsia="pl-PL" w:bidi="pl-PL"/>
        </w:rPr>
      </w:pPr>
    </w:p>
    <w:p w14:paraId="28BB9A3E" w14:textId="674AD192" w:rsidR="0085597C" w:rsidRPr="00705B0E" w:rsidRDefault="005D153E" w:rsidP="00705B0E">
      <w:pPr>
        <w:widowControl w:val="0"/>
        <w:tabs>
          <w:tab w:val="left" w:pos="9072"/>
        </w:tabs>
        <w:suppressAutoHyphens/>
        <w:spacing w:after="0" w:line="276" w:lineRule="auto"/>
        <w:ind w:left="113"/>
        <w:rPr>
          <w:rFonts w:eastAsia="Times New Roman" w:cstheme="minorHAnsi"/>
          <w:b/>
          <w:sz w:val="24"/>
          <w:szCs w:val="24"/>
          <w:lang w:eastAsia="pl-PL" w:bidi="pl-PL"/>
        </w:rPr>
      </w:pPr>
      <w:r w:rsidRPr="00705B0E">
        <w:rPr>
          <w:rFonts w:eastAsia="Times New Roman" w:cstheme="minorHAnsi"/>
          <w:b/>
          <w:sz w:val="24"/>
          <w:szCs w:val="24"/>
          <w:lang w:eastAsia="pl-PL" w:bidi="pl-PL"/>
        </w:rPr>
        <w:t>ZAMAWIAJĄC</w:t>
      </w:r>
      <w:r w:rsidR="00705B0E">
        <w:rPr>
          <w:rFonts w:eastAsia="Times New Roman" w:cstheme="minorHAnsi"/>
          <w:b/>
          <w:sz w:val="24"/>
          <w:szCs w:val="24"/>
          <w:lang w:eastAsia="pl-PL" w:bidi="pl-PL"/>
        </w:rPr>
        <w:t>Y</w:t>
      </w:r>
      <w:r w:rsidRPr="00705B0E">
        <w:rPr>
          <w:rFonts w:eastAsia="Times New Roman" w:cstheme="minorHAnsi"/>
          <w:b/>
          <w:sz w:val="24"/>
          <w:szCs w:val="24"/>
          <w:lang w:eastAsia="pl-PL" w:bidi="pl-PL"/>
        </w:rPr>
        <w:t xml:space="preserve">                                                                                  WYKONAWCA</w:t>
      </w:r>
    </w:p>
    <w:p w14:paraId="4019026F" w14:textId="6EFDDDDE" w:rsidR="0085597C" w:rsidRPr="00705B0E" w:rsidRDefault="0085597C" w:rsidP="00705B0E">
      <w:pPr>
        <w:widowControl w:val="0"/>
        <w:tabs>
          <w:tab w:val="left" w:pos="4536"/>
        </w:tabs>
        <w:suppressAutoHyphens/>
        <w:spacing w:after="0" w:line="276" w:lineRule="auto"/>
        <w:ind w:left="116"/>
        <w:rPr>
          <w:rFonts w:eastAsia="Times New Roman" w:cstheme="minorHAnsi"/>
          <w:i/>
          <w:sz w:val="24"/>
          <w:szCs w:val="24"/>
          <w:lang w:eastAsia="pl-PL" w:bidi="pl-PL"/>
        </w:rPr>
      </w:pPr>
      <w:r w:rsidRPr="00705B0E">
        <w:rPr>
          <w:rFonts w:eastAsia="Times New Roman" w:cstheme="minorHAnsi"/>
          <w:i/>
          <w:sz w:val="24"/>
          <w:szCs w:val="24"/>
          <w:lang w:eastAsia="pl-PL" w:bidi="pl-PL"/>
        </w:rPr>
        <w:t xml:space="preserve">   </w:t>
      </w:r>
      <w:r w:rsidRPr="00705B0E">
        <w:rPr>
          <w:rFonts w:eastAsia="Times New Roman" w:cstheme="minorHAnsi"/>
          <w:i/>
          <w:sz w:val="24"/>
          <w:szCs w:val="24"/>
          <w:lang w:eastAsia="pl-PL" w:bidi="pl-PL"/>
        </w:rPr>
        <w:tab/>
      </w:r>
      <w:r w:rsidRPr="00705B0E">
        <w:rPr>
          <w:rFonts w:eastAsia="Times New Roman" w:cstheme="minorHAnsi"/>
          <w:i/>
          <w:sz w:val="24"/>
          <w:szCs w:val="24"/>
          <w:lang w:eastAsia="pl-PL" w:bidi="pl-PL"/>
        </w:rPr>
        <w:tab/>
      </w:r>
      <w:r w:rsidRPr="00705B0E">
        <w:rPr>
          <w:rFonts w:eastAsia="Times New Roman" w:cstheme="minorHAnsi"/>
          <w:i/>
          <w:sz w:val="24"/>
          <w:szCs w:val="24"/>
          <w:lang w:eastAsia="pl-PL" w:bidi="pl-PL"/>
        </w:rPr>
        <w:tab/>
      </w:r>
      <w:r w:rsidR="00705B0E">
        <w:rPr>
          <w:rFonts w:eastAsia="Times New Roman" w:cstheme="minorHAnsi"/>
          <w:i/>
          <w:sz w:val="24"/>
          <w:szCs w:val="24"/>
          <w:lang w:eastAsia="pl-PL" w:bidi="pl-PL"/>
        </w:rPr>
        <w:t xml:space="preserve">       </w:t>
      </w:r>
      <w:r w:rsidRPr="00705B0E">
        <w:rPr>
          <w:rFonts w:eastAsia="Times New Roman" w:cstheme="minorHAnsi"/>
          <w:i/>
          <w:sz w:val="24"/>
          <w:szCs w:val="24"/>
          <w:lang w:eastAsia="pl-PL" w:bidi="pl-PL"/>
        </w:rPr>
        <w:t xml:space="preserve">data: </w:t>
      </w:r>
    </w:p>
    <w:p w14:paraId="5B0F19D3" w14:textId="68028A61" w:rsidR="00FE34EA" w:rsidRPr="00705B0E" w:rsidRDefault="00FE34EA" w:rsidP="00705B0E">
      <w:pPr>
        <w:spacing w:after="0" w:line="276" w:lineRule="auto"/>
        <w:rPr>
          <w:rFonts w:cstheme="minorHAnsi"/>
          <w:sz w:val="24"/>
          <w:szCs w:val="24"/>
        </w:rPr>
      </w:pPr>
    </w:p>
    <w:sectPr w:rsidR="00FE34EA" w:rsidRPr="00705B0E" w:rsidSect="008A0AEC">
      <w:headerReference w:type="default" r:id="rId9"/>
      <w:pgSz w:w="11906" w:h="16838"/>
      <w:pgMar w:top="1702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FDC6F5" w14:textId="77777777" w:rsidR="00784716" w:rsidRDefault="00784716" w:rsidP="007543A2">
      <w:pPr>
        <w:spacing w:after="0" w:line="240" w:lineRule="auto"/>
      </w:pPr>
      <w:r>
        <w:separator/>
      </w:r>
    </w:p>
  </w:endnote>
  <w:endnote w:type="continuationSeparator" w:id="0">
    <w:p w14:paraId="6453F74D" w14:textId="77777777" w:rsidR="00784716" w:rsidRDefault="00784716" w:rsidP="007543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7B7CC5" w14:textId="77777777" w:rsidR="00784716" w:rsidRDefault="00784716" w:rsidP="007543A2">
      <w:pPr>
        <w:spacing w:after="0" w:line="240" w:lineRule="auto"/>
      </w:pPr>
      <w:r>
        <w:separator/>
      </w:r>
    </w:p>
  </w:footnote>
  <w:footnote w:type="continuationSeparator" w:id="0">
    <w:p w14:paraId="4AAA51F2" w14:textId="77777777" w:rsidR="00784716" w:rsidRDefault="00784716" w:rsidP="007543A2">
      <w:pPr>
        <w:spacing w:after="0" w:line="240" w:lineRule="auto"/>
      </w:pPr>
      <w:r>
        <w:continuationSeparator/>
      </w:r>
    </w:p>
  </w:footnote>
  <w:footnote w:id="1">
    <w:p w14:paraId="0531548A" w14:textId="5084E3F6" w:rsidR="008B4A53" w:rsidRPr="00705B0E" w:rsidRDefault="008B4A53" w:rsidP="008B4A53">
      <w:pPr>
        <w:pStyle w:val="Tekstprzypisudolnego"/>
        <w:spacing w:after="0" w:line="240" w:lineRule="auto"/>
        <w:rPr>
          <w:sz w:val="16"/>
          <w:szCs w:val="16"/>
        </w:rPr>
      </w:pPr>
      <w:r w:rsidRPr="00401412">
        <w:rPr>
          <w:rStyle w:val="Odwoanieprzypisudolnego"/>
          <w:sz w:val="16"/>
          <w:szCs w:val="16"/>
        </w:rPr>
        <w:footnoteRef/>
      </w:r>
      <w:r w:rsidRPr="00401412">
        <w:rPr>
          <w:sz w:val="16"/>
          <w:szCs w:val="16"/>
        </w:rPr>
        <w:t xml:space="preserve"> </w:t>
      </w:r>
      <w:r w:rsidRPr="00401412">
        <w:rPr>
          <w:sz w:val="16"/>
          <w:szCs w:val="16"/>
          <w:lang w:bidi="pl-PL"/>
        </w:rPr>
        <w:t xml:space="preserve">Treść komparycji zostanie przystosowana do formy prawnej </w:t>
      </w:r>
      <w:r>
        <w:rPr>
          <w:sz w:val="16"/>
          <w:szCs w:val="16"/>
          <w:lang w:bidi="pl-PL"/>
        </w:rPr>
        <w:t>Wykonawcy</w:t>
      </w:r>
      <w:r w:rsidRPr="00401412">
        <w:rPr>
          <w:sz w:val="16"/>
          <w:szCs w:val="16"/>
          <w:lang w:bidi="pl-PL"/>
        </w:rPr>
        <w:t>.</w:t>
      </w:r>
    </w:p>
  </w:footnote>
  <w:footnote w:id="2">
    <w:p w14:paraId="705E1301" w14:textId="13688BAE" w:rsidR="00CF5F94" w:rsidRPr="00CF5F94" w:rsidRDefault="00CF5F94">
      <w:pPr>
        <w:pStyle w:val="Tekstprzypisudolnego"/>
        <w:rPr>
          <w:sz w:val="16"/>
          <w:szCs w:val="16"/>
        </w:rPr>
      </w:pPr>
      <w:r w:rsidRPr="00CF5F94">
        <w:rPr>
          <w:rStyle w:val="Odwoanieprzypisudolnego"/>
          <w:sz w:val="16"/>
          <w:szCs w:val="16"/>
        </w:rPr>
        <w:footnoteRef/>
      </w:r>
      <w:r w:rsidRPr="00CF5F94">
        <w:rPr>
          <w:sz w:val="16"/>
          <w:szCs w:val="16"/>
        </w:rPr>
        <w:t xml:space="preserve"> Obszar (część) zostanie dostosowany do oferty. </w:t>
      </w:r>
    </w:p>
  </w:footnote>
  <w:footnote w:id="3">
    <w:p w14:paraId="098F18C2" w14:textId="3584ED31" w:rsidR="00350CAA" w:rsidRDefault="00350CA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05B0E">
        <w:rPr>
          <w:rFonts w:asciiTheme="minorHAnsi" w:hAnsiTheme="minorHAnsi" w:cstheme="minorHAnsi"/>
          <w:sz w:val="16"/>
          <w:szCs w:val="16"/>
        </w:rPr>
        <w:t>Treść zostanie dostosowana do liczby części objętych umową</w:t>
      </w:r>
    </w:p>
  </w:footnote>
  <w:footnote w:id="4">
    <w:p w14:paraId="1A42BDFB" w14:textId="77777777" w:rsidR="0085597C" w:rsidRDefault="0085597C" w:rsidP="00705B0E">
      <w:pPr>
        <w:pStyle w:val="Tekstprzypisudolnego"/>
        <w:spacing w:after="0"/>
      </w:pPr>
      <w:r w:rsidRPr="00705B0E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705B0E">
        <w:rPr>
          <w:rFonts w:asciiTheme="minorHAnsi" w:hAnsiTheme="minorHAnsi" w:cstheme="minorHAnsi"/>
          <w:sz w:val="18"/>
          <w:szCs w:val="18"/>
        </w:rPr>
        <w:t xml:space="preserve"> W</w:t>
      </w:r>
      <w:r w:rsidRPr="00705B0E">
        <w:rPr>
          <w:rFonts w:asciiTheme="minorHAnsi" w:hAnsiTheme="minorHAnsi" w:cstheme="minorHAnsi"/>
          <w:bCs/>
          <w:sz w:val="18"/>
          <w:szCs w:val="18"/>
        </w:rPr>
        <w:t xml:space="preserve"> zależności od formy zawarcia umowy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CC7FC7" w14:textId="76F89B1F" w:rsidR="007543A2" w:rsidRDefault="007543A2">
    <w:pPr>
      <w:pStyle w:val="Nagwek"/>
    </w:pPr>
    <w:r>
      <w:rPr>
        <w:noProof/>
      </w:rPr>
      <w:drawing>
        <wp:inline distT="0" distB="0" distL="0" distR="0" wp14:anchorId="3A63F9EF" wp14:editId="59882EC9">
          <wp:extent cx="5760720" cy="519838"/>
          <wp:effectExtent l="0" t="0" r="0" b="0"/>
          <wp:docPr id="1166853251" name="Obraz 1166853251" descr="D:\Users\rafal_stachowiak\Desktop\4_rozwoj_spoleczny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rafal_stachowiak\Desktop\4_rozwoj_spoleczny_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198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C31CAA"/>
    <w:multiLevelType w:val="hybridMultilevel"/>
    <w:tmpl w:val="E7CACAF0"/>
    <w:lvl w:ilvl="0" w:tplc="B8E83692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70973"/>
    <w:multiLevelType w:val="hybridMultilevel"/>
    <w:tmpl w:val="B38E03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107C5"/>
    <w:multiLevelType w:val="hybridMultilevel"/>
    <w:tmpl w:val="6584E2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556FB8"/>
    <w:multiLevelType w:val="hybridMultilevel"/>
    <w:tmpl w:val="793081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E1F34"/>
    <w:multiLevelType w:val="hybridMultilevel"/>
    <w:tmpl w:val="4B7E8AB6"/>
    <w:lvl w:ilvl="0" w:tplc="E1D8CAEC">
      <w:start w:val="1"/>
      <w:numFmt w:val="lowerLetter"/>
      <w:lvlText w:val="%1)"/>
      <w:lvlJc w:val="left"/>
      <w:pPr>
        <w:ind w:left="7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0" w:hanging="360"/>
      </w:pPr>
    </w:lvl>
    <w:lvl w:ilvl="2" w:tplc="0415001B" w:tentative="1">
      <w:start w:val="1"/>
      <w:numFmt w:val="lowerRoman"/>
      <w:lvlText w:val="%3."/>
      <w:lvlJc w:val="right"/>
      <w:pPr>
        <w:ind w:left="2230" w:hanging="180"/>
      </w:pPr>
    </w:lvl>
    <w:lvl w:ilvl="3" w:tplc="0415000F" w:tentative="1">
      <w:start w:val="1"/>
      <w:numFmt w:val="decimal"/>
      <w:lvlText w:val="%4."/>
      <w:lvlJc w:val="left"/>
      <w:pPr>
        <w:ind w:left="2950" w:hanging="360"/>
      </w:pPr>
    </w:lvl>
    <w:lvl w:ilvl="4" w:tplc="04150019" w:tentative="1">
      <w:start w:val="1"/>
      <w:numFmt w:val="lowerLetter"/>
      <w:lvlText w:val="%5."/>
      <w:lvlJc w:val="left"/>
      <w:pPr>
        <w:ind w:left="3670" w:hanging="360"/>
      </w:pPr>
    </w:lvl>
    <w:lvl w:ilvl="5" w:tplc="0415001B" w:tentative="1">
      <w:start w:val="1"/>
      <w:numFmt w:val="lowerRoman"/>
      <w:lvlText w:val="%6."/>
      <w:lvlJc w:val="right"/>
      <w:pPr>
        <w:ind w:left="4390" w:hanging="180"/>
      </w:pPr>
    </w:lvl>
    <w:lvl w:ilvl="6" w:tplc="0415000F" w:tentative="1">
      <w:start w:val="1"/>
      <w:numFmt w:val="decimal"/>
      <w:lvlText w:val="%7."/>
      <w:lvlJc w:val="left"/>
      <w:pPr>
        <w:ind w:left="5110" w:hanging="360"/>
      </w:pPr>
    </w:lvl>
    <w:lvl w:ilvl="7" w:tplc="04150019" w:tentative="1">
      <w:start w:val="1"/>
      <w:numFmt w:val="lowerLetter"/>
      <w:lvlText w:val="%8."/>
      <w:lvlJc w:val="left"/>
      <w:pPr>
        <w:ind w:left="5830" w:hanging="360"/>
      </w:pPr>
    </w:lvl>
    <w:lvl w:ilvl="8" w:tplc="0415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5" w15:restartNumberingAfterBreak="0">
    <w:nsid w:val="152D21C1"/>
    <w:multiLevelType w:val="hybridMultilevel"/>
    <w:tmpl w:val="CB0E79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BE2D2B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52613E"/>
    <w:multiLevelType w:val="hybridMultilevel"/>
    <w:tmpl w:val="9B5E1286"/>
    <w:lvl w:ilvl="0" w:tplc="B8E83692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9E2071"/>
    <w:multiLevelType w:val="hybridMultilevel"/>
    <w:tmpl w:val="2FF42F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2760AA"/>
    <w:multiLevelType w:val="hybridMultilevel"/>
    <w:tmpl w:val="FE9C37CE"/>
    <w:lvl w:ilvl="0" w:tplc="223466DE">
      <w:start w:val="1"/>
      <w:numFmt w:val="lowerLetter"/>
      <w:lvlText w:val="%1)"/>
      <w:lvlJc w:val="left"/>
      <w:pPr>
        <w:ind w:left="1428" w:hanging="360"/>
      </w:pPr>
      <w:rPr>
        <w:rFonts w:asciiTheme="minorHAnsi" w:eastAsiaTheme="minorHAnsi" w:hAnsiTheme="minorHAnsi" w:cstheme="minorBidi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1F4670CC"/>
    <w:multiLevelType w:val="singleLevel"/>
    <w:tmpl w:val="EDF8C24C"/>
    <w:lvl w:ilvl="0">
      <w:start w:val="1"/>
      <w:numFmt w:val="decimal"/>
      <w:lvlText w:val="%1)"/>
      <w:legacy w:legacy="1" w:legacySpace="0" w:legacyIndent="336"/>
      <w:lvlJc w:val="left"/>
      <w:rPr>
        <w:rFonts w:asciiTheme="minorHAnsi" w:eastAsia="Times New Roman" w:hAnsiTheme="minorHAnsi" w:cstheme="minorHAnsi"/>
        <w:sz w:val="24"/>
        <w:szCs w:val="24"/>
      </w:rPr>
    </w:lvl>
  </w:abstractNum>
  <w:abstractNum w:abstractNumId="10" w15:restartNumberingAfterBreak="0">
    <w:nsid w:val="214F1AB2"/>
    <w:multiLevelType w:val="hybridMultilevel"/>
    <w:tmpl w:val="A4389814"/>
    <w:lvl w:ilvl="0" w:tplc="D67A93A4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3C86E8C"/>
    <w:multiLevelType w:val="hybridMultilevel"/>
    <w:tmpl w:val="DAC42D1A"/>
    <w:lvl w:ilvl="0" w:tplc="BA7E18CE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4A510D"/>
    <w:multiLevelType w:val="hybridMultilevel"/>
    <w:tmpl w:val="F9FCE5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BC7C36"/>
    <w:multiLevelType w:val="hybridMultilevel"/>
    <w:tmpl w:val="E48EE0EE"/>
    <w:lvl w:ilvl="0" w:tplc="04150011">
      <w:start w:val="1"/>
      <w:numFmt w:val="decimal"/>
      <w:lvlText w:val="%1)"/>
      <w:lvlJc w:val="left"/>
      <w:pPr>
        <w:ind w:left="6806" w:hanging="360"/>
      </w:pPr>
    </w:lvl>
    <w:lvl w:ilvl="1" w:tplc="04150011">
      <w:start w:val="1"/>
      <w:numFmt w:val="decimal"/>
      <w:lvlText w:val="%2)"/>
      <w:lvlJc w:val="left"/>
      <w:pPr>
        <w:ind w:left="7526" w:hanging="360"/>
      </w:pPr>
    </w:lvl>
    <w:lvl w:ilvl="2" w:tplc="0415001B" w:tentative="1">
      <w:start w:val="1"/>
      <w:numFmt w:val="lowerRoman"/>
      <w:lvlText w:val="%3."/>
      <w:lvlJc w:val="right"/>
      <w:pPr>
        <w:ind w:left="8246" w:hanging="180"/>
      </w:pPr>
    </w:lvl>
    <w:lvl w:ilvl="3" w:tplc="0415000F" w:tentative="1">
      <w:start w:val="1"/>
      <w:numFmt w:val="decimal"/>
      <w:lvlText w:val="%4."/>
      <w:lvlJc w:val="left"/>
      <w:pPr>
        <w:ind w:left="8966" w:hanging="360"/>
      </w:pPr>
    </w:lvl>
    <w:lvl w:ilvl="4" w:tplc="04150019" w:tentative="1">
      <w:start w:val="1"/>
      <w:numFmt w:val="lowerLetter"/>
      <w:lvlText w:val="%5."/>
      <w:lvlJc w:val="left"/>
      <w:pPr>
        <w:ind w:left="9686" w:hanging="360"/>
      </w:pPr>
    </w:lvl>
    <w:lvl w:ilvl="5" w:tplc="0415001B" w:tentative="1">
      <w:start w:val="1"/>
      <w:numFmt w:val="lowerRoman"/>
      <w:lvlText w:val="%6."/>
      <w:lvlJc w:val="right"/>
      <w:pPr>
        <w:ind w:left="10406" w:hanging="180"/>
      </w:pPr>
    </w:lvl>
    <w:lvl w:ilvl="6" w:tplc="0415000F" w:tentative="1">
      <w:start w:val="1"/>
      <w:numFmt w:val="decimal"/>
      <w:lvlText w:val="%7."/>
      <w:lvlJc w:val="left"/>
      <w:pPr>
        <w:ind w:left="11126" w:hanging="360"/>
      </w:pPr>
    </w:lvl>
    <w:lvl w:ilvl="7" w:tplc="04150019" w:tentative="1">
      <w:start w:val="1"/>
      <w:numFmt w:val="lowerLetter"/>
      <w:lvlText w:val="%8."/>
      <w:lvlJc w:val="left"/>
      <w:pPr>
        <w:ind w:left="11846" w:hanging="360"/>
      </w:pPr>
    </w:lvl>
    <w:lvl w:ilvl="8" w:tplc="0415001B" w:tentative="1">
      <w:start w:val="1"/>
      <w:numFmt w:val="lowerRoman"/>
      <w:lvlText w:val="%9."/>
      <w:lvlJc w:val="right"/>
      <w:pPr>
        <w:ind w:left="12566" w:hanging="180"/>
      </w:pPr>
    </w:lvl>
  </w:abstractNum>
  <w:abstractNum w:abstractNumId="14" w15:restartNumberingAfterBreak="0">
    <w:nsid w:val="2C724F11"/>
    <w:multiLevelType w:val="hybridMultilevel"/>
    <w:tmpl w:val="4F409B4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DEF5EC8"/>
    <w:multiLevelType w:val="hybridMultilevel"/>
    <w:tmpl w:val="CC3A8A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471783"/>
    <w:multiLevelType w:val="hybridMultilevel"/>
    <w:tmpl w:val="6DD60516"/>
    <w:lvl w:ilvl="0" w:tplc="888033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EF53AE7"/>
    <w:multiLevelType w:val="hybridMultilevel"/>
    <w:tmpl w:val="15B40804"/>
    <w:lvl w:ilvl="0" w:tplc="22103C20">
      <w:start w:val="1"/>
      <w:numFmt w:val="lowerLetter"/>
      <w:lvlText w:val="%1)"/>
      <w:lvlJc w:val="left"/>
      <w:pPr>
        <w:ind w:left="108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2273FC9"/>
    <w:multiLevelType w:val="hybridMultilevel"/>
    <w:tmpl w:val="963CF1D6"/>
    <w:lvl w:ilvl="0" w:tplc="888033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237837"/>
    <w:multiLevelType w:val="hybridMultilevel"/>
    <w:tmpl w:val="DF264A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8B3BD3"/>
    <w:multiLevelType w:val="hybridMultilevel"/>
    <w:tmpl w:val="A43C2A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EC080C"/>
    <w:multiLevelType w:val="hybridMultilevel"/>
    <w:tmpl w:val="C082D6EA"/>
    <w:lvl w:ilvl="0" w:tplc="D74E797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2A3A20"/>
    <w:multiLevelType w:val="hybridMultilevel"/>
    <w:tmpl w:val="569613E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4AE0084"/>
    <w:multiLevelType w:val="hybridMultilevel"/>
    <w:tmpl w:val="DD0A55E2"/>
    <w:lvl w:ilvl="0" w:tplc="D74E797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824072"/>
    <w:multiLevelType w:val="hybridMultilevel"/>
    <w:tmpl w:val="35240986"/>
    <w:lvl w:ilvl="0" w:tplc="B8E83692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2A28E9"/>
    <w:multiLevelType w:val="hybridMultilevel"/>
    <w:tmpl w:val="F83838DE"/>
    <w:lvl w:ilvl="0" w:tplc="67F230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926EA8"/>
    <w:multiLevelType w:val="hybridMultilevel"/>
    <w:tmpl w:val="A8847554"/>
    <w:lvl w:ilvl="0" w:tplc="9A6232A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502F6B22"/>
    <w:multiLevelType w:val="hybridMultilevel"/>
    <w:tmpl w:val="AB0A4E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435352"/>
    <w:multiLevelType w:val="hybridMultilevel"/>
    <w:tmpl w:val="8B9C8362"/>
    <w:lvl w:ilvl="0" w:tplc="B8E83692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23260E"/>
    <w:multiLevelType w:val="hybridMultilevel"/>
    <w:tmpl w:val="75688E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363E0A"/>
    <w:multiLevelType w:val="hybridMultilevel"/>
    <w:tmpl w:val="98767F58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1" w15:restartNumberingAfterBreak="0">
    <w:nsid w:val="56220F24"/>
    <w:multiLevelType w:val="multilevel"/>
    <w:tmpl w:val="0F4AD7F4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32" w15:restartNumberingAfterBreak="0">
    <w:nsid w:val="59CF1143"/>
    <w:multiLevelType w:val="hybridMultilevel"/>
    <w:tmpl w:val="6BCC00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A772E9"/>
    <w:multiLevelType w:val="hybridMultilevel"/>
    <w:tmpl w:val="4ACCC6E8"/>
    <w:lvl w:ilvl="0" w:tplc="B8E83692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BD446A"/>
    <w:multiLevelType w:val="hybridMultilevel"/>
    <w:tmpl w:val="3AC85B96"/>
    <w:lvl w:ilvl="0" w:tplc="E5FCA20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812791"/>
    <w:multiLevelType w:val="hybridMultilevel"/>
    <w:tmpl w:val="88D00F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A45154"/>
    <w:multiLevelType w:val="hybridMultilevel"/>
    <w:tmpl w:val="B824EF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436880"/>
    <w:multiLevelType w:val="hybridMultilevel"/>
    <w:tmpl w:val="9DA0A7B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6F5E2FAA"/>
    <w:multiLevelType w:val="multilevel"/>
    <w:tmpl w:val="6FFC958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w w:val="100"/>
        <w:sz w:val="24"/>
        <w:szCs w:val="22"/>
        <w:lang w:val="pl-PL" w:eastAsia="pl-PL" w:bidi="pl-PL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w w:val="100"/>
        <w:sz w:val="24"/>
        <w:szCs w:val="24"/>
        <w:lang w:val="pl-PL" w:eastAsia="pl-PL" w:bidi="pl-PL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w w:val="100"/>
        <w:sz w:val="24"/>
        <w:szCs w:val="22"/>
        <w:lang w:val="pl-PL" w:eastAsia="pl-PL" w:bidi="pl-PL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lang w:val="pl-PL" w:eastAsia="pl-PL" w:bidi="pl-PL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lang w:val="pl-PL" w:eastAsia="pl-PL" w:bidi="pl-PL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lang w:val="pl-PL" w:eastAsia="pl-PL" w:bidi="pl-PL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lang w:val="pl-PL" w:eastAsia="pl-PL" w:bidi="pl-PL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lang w:val="pl-PL" w:eastAsia="pl-PL" w:bidi="pl-PL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lang w:val="pl-PL" w:eastAsia="pl-PL" w:bidi="pl-PL"/>
      </w:rPr>
    </w:lvl>
  </w:abstractNum>
  <w:abstractNum w:abstractNumId="39" w15:restartNumberingAfterBreak="0">
    <w:nsid w:val="740A62C2"/>
    <w:multiLevelType w:val="hybridMultilevel"/>
    <w:tmpl w:val="A07648DE"/>
    <w:lvl w:ilvl="0" w:tplc="BBBA7268">
      <w:start w:val="1"/>
      <w:numFmt w:val="decimal"/>
      <w:lvlText w:val="%1)"/>
      <w:lvlJc w:val="left"/>
      <w:pPr>
        <w:ind w:left="644" w:hanging="360"/>
      </w:pPr>
      <w:rPr>
        <w:rFonts w:asciiTheme="minorHAnsi" w:eastAsiaTheme="minorHAnsi" w:hAnsiTheme="minorHAnsi" w:cstheme="minorHAnsi" w:hint="default"/>
        <w:i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750049D5"/>
    <w:multiLevelType w:val="hybridMultilevel"/>
    <w:tmpl w:val="DE1428CA"/>
    <w:lvl w:ilvl="0" w:tplc="7DC6B0F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284872"/>
    <w:multiLevelType w:val="hybridMultilevel"/>
    <w:tmpl w:val="FDECF738"/>
    <w:lvl w:ilvl="0" w:tplc="172A0E0A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B92467"/>
    <w:multiLevelType w:val="hybridMultilevel"/>
    <w:tmpl w:val="670C9E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1497899">
    <w:abstractNumId w:val="8"/>
  </w:num>
  <w:num w:numId="2" w16cid:durableId="223686850">
    <w:abstractNumId w:val="12"/>
  </w:num>
  <w:num w:numId="3" w16cid:durableId="1567032579">
    <w:abstractNumId w:val="7"/>
  </w:num>
  <w:num w:numId="4" w16cid:durableId="746538193">
    <w:abstractNumId w:val="32"/>
  </w:num>
  <w:num w:numId="5" w16cid:durableId="1562643074">
    <w:abstractNumId w:val="14"/>
  </w:num>
  <w:num w:numId="6" w16cid:durableId="1469786131">
    <w:abstractNumId w:val="15"/>
  </w:num>
  <w:num w:numId="7" w16cid:durableId="1719477422">
    <w:abstractNumId w:val="29"/>
  </w:num>
  <w:num w:numId="8" w16cid:durableId="1179347040">
    <w:abstractNumId w:val="2"/>
  </w:num>
  <w:num w:numId="9" w16cid:durableId="1725255275">
    <w:abstractNumId w:val="38"/>
  </w:num>
  <w:num w:numId="10" w16cid:durableId="2028553710">
    <w:abstractNumId w:val="35"/>
  </w:num>
  <w:num w:numId="11" w16cid:durableId="1088844779">
    <w:abstractNumId w:val="3"/>
  </w:num>
  <w:num w:numId="12" w16cid:durableId="2028214990">
    <w:abstractNumId w:val="36"/>
  </w:num>
  <w:num w:numId="13" w16cid:durableId="591428753">
    <w:abstractNumId w:val="9"/>
  </w:num>
  <w:num w:numId="14" w16cid:durableId="1016809902">
    <w:abstractNumId w:val="20"/>
  </w:num>
  <w:num w:numId="15" w16cid:durableId="877738604">
    <w:abstractNumId w:val="31"/>
  </w:num>
  <w:num w:numId="16" w16cid:durableId="634720524">
    <w:abstractNumId w:val="5"/>
  </w:num>
  <w:num w:numId="17" w16cid:durableId="1910378222">
    <w:abstractNumId w:val="13"/>
  </w:num>
  <w:num w:numId="18" w16cid:durableId="1716587173">
    <w:abstractNumId w:val="22"/>
  </w:num>
  <w:num w:numId="19" w16cid:durableId="1334721244">
    <w:abstractNumId w:val="42"/>
  </w:num>
  <w:num w:numId="20" w16cid:durableId="946354041">
    <w:abstractNumId w:val="34"/>
  </w:num>
  <w:num w:numId="21" w16cid:durableId="2146467342">
    <w:abstractNumId w:val="1"/>
  </w:num>
  <w:num w:numId="22" w16cid:durableId="675379383">
    <w:abstractNumId w:val="21"/>
  </w:num>
  <w:num w:numId="23" w16cid:durableId="738789910">
    <w:abstractNumId w:val="40"/>
  </w:num>
  <w:num w:numId="24" w16cid:durableId="1474525148">
    <w:abstractNumId w:val="4"/>
  </w:num>
  <w:num w:numId="25" w16cid:durableId="2021543836">
    <w:abstractNumId w:val="14"/>
  </w:num>
  <w:num w:numId="26" w16cid:durableId="2134783546">
    <w:abstractNumId w:val="17"/>
  </w:num>
  <w:num w:numId="27" w16cid:durableId="167021174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81045624">
    <w:abstractNumId w:val="11"/>
  </w:num>
  <w:num w:numId="29" w16cid:durableId="105396215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70532997">
    <w:abstractNumId w:val="23"/>
  </w:num>
  <w:num w:numId="31" w16cid:durableId="23829800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915243301">
    <w:abstractNumId w:val="16"/>
  </w:num>
  <w:num w:numId="33" w16cid:durableId="161549937">
    <w:abstractNumId w:val="18"/>
  </w:num>
  <w:num w:numId="34" w16cid:durableId="1728919918">
    <w:abstractNumId w:val="10"/>
  </w:num>
  <w:num w:numId="35" w16cid:durableId="2968346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46434446">
    <w:abstractNumId w:val="26"/>
  </w:num>
  <w:num w:numId="37" w16cid:durableId="1002468864">
    <w:abstractNumId w:val="0"/>
  </w:num>
  <w:num w:numId="38" w16cid:durableId="431166385">
    <w:abstractNumId w:val="37"/>
  </w:num>
  <w:num w:numId="39" w16cid:durableId="1766226418">
    <w:abstractNumId w:val="6"/>
  </w:num>
  <w:num w:numId="40" w16cid:durableId="773404709">
    <w:abstractNumId w:val="27"/>
  </w:num>
  <w:num w:numId="41" w16cid:durableId="572930389">
    <w:abstractNumId w:val="19"/>
  </w:num>
  <w:num w:numId="42" w16cid:durableId="384838188">
    <w:abstractNumId w:val="28"/>
  </w:num>
  <w:num w:numId="43" w16cid:durableId="867139452">
    <w:abstractNumId w:val="33"/>
  </w:num>
  <w:num w:numId="44" w16cid:durableId="328947355">
    <w:abstractNumId w:val="30"/>
  </w:num>
  <w:num w:numId="45" w16cid:durableId="178588678">
    <w:abstractNumId w:val="24"/>
  </w:num>
  <w:num w:numId="46" w16cid:durableId="134756513">
    <w:abstractNumId w:val="25"/>
  </w:num>
  <w:num w:numId="47" w16cid:durableId="1561600370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1FE"/>
    <w:rsid w:val="00027873"/>
    <w:rsid w:val="0006029B"/>
    <w:rsid w:val="00075243"/>
    <w:rsid w:val="000C0B0E"/>
    <w:rsid w:val="000C284F"/>
    <w:rsid w:val="000D4A51"/>
    <w:rsid w:val="000E7490"/>
    <w:rsid w:val="0012462B"/>
    <w:rsid w:val="00135848"/>
    <w:rsid w:val="00152B07"/>
    <w:rsid w:val="0018406E"/>
    <w:rsid w:val="001B0D0E"/>
    <w:rsid w:val="001B23FA"/>
    <w:rsid w:val="001D15FB"/>
    <w:rsid w:val="001D3F35"/>
    <w:rsid w:val="00206AEF"/>
    <w:rsid w:val="00222DC3"/>
    <w:rsid w:val="00234378"/>
    <w:rsid w:val="00286650"/>
    <w:rsid w:val="00292C22"/>
    <w:rsid w:val="002B4678"/>
    <w:rsid w:val="002B7867"/>
    <w:rsid w:val="002C07E2"/>
    <w:rsid w:val="002C75E5"/>
    <w:rsid w:val="003058FD"/>
    <w:rsid w:val="00313764"/>
    <w:rsid w:val="003349B4"/>
    <w:rsid w:val="00342D05"/>
    <w:rsid w:val="00350CAA"/>
    <w:rsid w:val="00394F66"/>
    <w:rsid w:val="00401412"/>
    <w:rsid w:val="0042494B"/>
    <w:rsid w:val="00444CD8"/>
    <w:rsid w:val="0049728B"/>
    <w:rsid w:val="004A0997"/>
    <w:rsid w:val="004E1EB0"/>
    <w:rsid w:val="004F2121"/>
    <w:rsid w:val="00510CA2"/>
    <w:rsid w:val="005309E3"/>
    <w:rsid w:val="00562865"/>
    <w:rsid w:val="005B75BB"/>
    <w:rsid w:val="005C4760"/>
    <w:rsid w:val="005D153E"/>
    <w:rsid w:val="005D61FE"/>
    <w:rsid w:val="005E0F26"/>
    <w:rsid w:val="005E50AE"/>
    <w:rsid w:val="005F5D17"/>
    <w:rsid w:val="00647CEC"/>
    <w:rsid w:val="0065794B"/>
    <w:rsid w:val="00686ADA"/>
    <w:rsid w:val="006D6614"/>
    <w:rsid w:val="00705B0E"/>
    <w:rsid w:val="007305D6"/>
    <w:rsid w:val="007543A2"/>
    <w:rsid w:val="007802E9"/>
    <w:rsid w:val="00784716"/>
    <w:rsid w:val="008330E5"/>
    <w:rsid w:val="00840433"/>
    <w:rsid w:val="0085597C"/>
    <w:rsid w:val="00887F72"/>
    <w:rsid w:val="008A0AEC"/>
    <w:rsid w:val="008B4A53"/>
    <w:rsid w:val="008D44AA"/>
    <w:rsid w:val="008F72A6"/>
    <w:rsid w:val="00911A49"/>
    <w:rsid w:val="00913553"/>
    <w:rsid w:val="009864D7"/>
    <w:rsid w:val="00987646"/>
    <w:rsid w:val="009957EA"/>
    <w:rsid w:val="009D0226"/>
    <w:rsid w:val="009D1813"/>
    <w:rsid w:val="00A245B5"/>
    <w:rsid w:val="00A46E18"/>
    <w:rsid w:val="00A571F8"/>
    <w:rsid w:val="00A71540"/>
    <w:rsid w:val="00AF6D7D"/>
    <w:rsid w:val="00B24A99"/>
    <w:rsid w:val="00B34166"/>
    <w:rsid w:val="00B4477C"/>
    <w:rsid w:val="00BC7982"/>
    <w:rsid w:val="00BD2A2F"/>
    <w:rsid w:val="00BD6AAB"/>
    <w:rsid w:val="00BE0788"/>
    <w:rsid w:val="00BF3A9C"/>
    <w:rsid w:val="00C36A30"/>
    <w:rsid w:val="00C428E1"/>
    <w:rsid w:val="00C63845"/>
    <w:rsid w:val="00C665A9"/>
    <w:rsid w:val="00CA4439"/>
    <w:rsid w:val="00CB3E62"/>
    <w:rsid w:val="00CD4853"/>
    <w:rsid w:val="00CE25CA"/>
    <w:rsid w:val="00CF5F94"/>
    <w:rsid w:val="00D20E41"/>
    <w:rsid w:val="00D50B27"/>
    <w:rsid w:val="00D54367"/>
    <w:rsid w:val="00D83334"/>
    <w:rsid w:val="00DA7A61"/>
    <w:rsid w:val="00DD2B87"/>
    <w:rsid w:val="00DF5E0D"/>
    <w:rsid w:val="00DF70E7"/>
    <w:rsid w:val="00E00BCC"/>
    <w:rsid w:val="00E13213"/>
    <w:rsid w:val="00E44556"/>
    <w:rsid w:val="00E47563"/>
    <w:rsid w:val="00E51FE9"/>
    <w:rsid w:val="00E83CE6"/>
    <w:rsid w:val="00EB10CA"/>
    <w:rsid w:val="00ED43A5"/>
    <w:rsid w:val="00F13A79"/>
    <w:rsid w:val="00F21437"/>
    <w:rsid w:val="00F427F8"/>
    <w:rsid w:val="00F5057D"/>
    <w:rsid w:val="00F84DA8"/>
    <w:rsid w:val="00F96B65"/>
    <w:rsid w:val="00FB78C0"/>
    <w:rsid w:val="00FE3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3A0F5"/>
  <w15:chartTrackingRefBased/>
  <w15:docId w15:val="{A8067B4A-8BC0-464D-AF2E-3B705A1F0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maz_wyliczenie,opis dzialania,K-P_odwolanie,A_wyliczenie,Akapit z listą 1,Akapit z listą5,L1,Numerowanie,List Paragraph,Table of contents numbered,BulletC,Wyliczanie,Obiekt,normalny tekst,Akapit z listą31,Bullets,List Paragraph1,lp1"/>
    <w:basedOn w:val="Normalny"/>
    <w:link w:val="AkapitzlistZnak"/>
    <w:uiPriority w:val="34"/>
    <w:qFormat/>
    <w:rsid w:val="001358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866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8665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8665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66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665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66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665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543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43A2"/>
  </w:style>
  <w:style w:type="paragraph" w:styleId="Stopka">
    <w:name w:val="footer"/>
    <w:basedOn w:val="Normalny"/>
    <w:link w:val="StopkaZnak"/>
    <w:uiPriority w:val="99"/>
    <w:unhideWhenUsed/>
    <w:rsid w:val="007543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43A2"/>
  </w:style>
  <w:style w:type="paragraph" w:styleId="Poprawka">
    <w:name w:val="Revision"/>
    <w:hidden/>
    <w:uiPriority w:val="99"/>
    <w:semiHidden/>
    <w:rsid w:val="00DD2B87"/>
    <w:pPr>
      <w:spacing w:after="0" w:line="240" w:lineRule="auto"/>
    </w:p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,Odwo³anie przypisu,Footnote Reference Superscript,Footnote Reference/,Times 10 Point"/>
    <w:uiPriority w:val="99"/>
    <w:rsid w:val="00DF70E7"/>
    <w:rPr>
      <w:vertAlign w:val="superscript"/>
    </w:r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,Znak,f,ft, Znak"/>
    <w:basedOn w:val="Normalny"/>
    <w:link w:val="TekstprzypisudolnegoZnak"/>
    <w:uiPriority w:val="99"/>
    <w:qFormat/>
    <w:rsid w:val="00DF70E7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uiPriority w:val="99"/>
    <w:qFormat/>
    <w:rsid w:val="00DF70E7"/>
    <w:rPr>
      <w:rFonts w:ascii="Calibri" w:eastAsia="Times New Roman" w:hAnsi="Calibri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3349B4"/>
    <w:rPr>
      <w:rFonts w:ascii="Times New Roman" w:hAnsi="Times New Roman" w:cs="Times New Roman"/>
      <w:sz w:val="24"/>
      <w:szCs w:val="24"/>
    </w:rPr>
  </w:style>
  <w:style w:type="character" w:customStyle="1" w:styleId="AkapitzlistZnak">
    <w:name w:val="Akapit z listą Znak"/>
    <w:aliases w:val="maz_wyliczenie Znak,opis dzialania Znak,K-P_odwolanie Znak,A_wyliczenie Znak,Akapit z listą 1 Znak,Akapit z listą5 Znak,L1 Znak,Numerowanie Znak,List Paragraph Znak,Table of contents numbered Znak,BulletC Znak,Wyliczanie Znak"/>
    <w:link w:val="Akapitzlist"/>
    <w:uiPriority w:val="34"/>
    <w:qFormat/>
    <w:locked/>
    <w:rsid w:val="00DF5E0D"/>
  </w:style>
  <w:style w:type="character" w:customStyle="1" w:styleId="TytuZnak">
    <w:name w:val="Tytuł Znak"/>
    <w:basedOn w:val="Domylnaczcionkaakapitu"/>
    <w:link w:val="Tytu"/>
    <w:uiPriority w:val="10"/>
    <w:qFormat/>
    <w:rsid w:val="00FB78C0"/>
    <w:rPr>
      <w:rFonts w:eastAsia="Times New Roman" w:cstheme="minorHAnsi"/>
      <w:b/>
      <w:sz w:val="32"/>
      <w:szCs w:val="24"/>
      <w:lang w:eastAsia="pl-PL" w:bidi="pl-PL"/>
    </w:rPr>
  </w:style>
  <w:style w:type="paragraph" w:styleId="Tytu">
    <w:name w:val="Title"/>
    <w:basedOn w:val="Normalny"/>
    <w:next w:val="Normalny"/>
    <w:link w:val="TytuZnak"/>
    <w:uiPriority w:val="10"/>
    <w:qFormat/>
    <w:rsid w:val="00FB78C0"/>
    <w:pPr>
      <w:widowControl w:val="0"/>
      <w:suppressAutoHyphens/>
      <w:spacing w:after="0" w:line="240" w:lineRule="auto"/>
      <w:ind w:right="96"/>
      <w:jc w:val="center"/>
    </w:pPr>
    <w:rPr>
      <w:rFonts w:eastAsia="Times New Roman" w:cstheme="minorHAnsi"/>
      <w:b/>
      <w:sz w:val="32"/>
      <w:szCs w:val="24"/>
      <w:lang w:eastAsia="pl-PL" w:bidi="pl-PL"/>
    </w:rPr>
  </w:style>
  <w:style w:type="character" w:customStyle="1" w:styleId="TytuZnak1">
    <w:name w:val="Tytuł Znak1"/>
    <w:basedOn w:val="Domylnaczcionkaakapitu"/>
    <w:uiPriority w:val="10"/>
    <w:rsid w:val="00FB78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ipercze">
    <w:name w:val="Hyperlink"/>
    <w:basedOn w:val="Domylnaczcionkaakapitu"/>
    <w:uiPriority w:val="99"/>
    <w:unhideWhenUsed/>
    <w:rsid w:val="0049728B"/>
    <w:rPr>
      <w:color w:val="0563C1" w:themeColor="hyperlink"/>
      <w:u w:val="single"/>
    </w:rPr>
  </w:style>
  <w:style w:type="paragraph" w:styleId="Tekstpodstawowywcity3">
    <w:name w:val="Body Text Indent 3"/>
    <w:basedOn w:val="Normalny"/>
    <w:link w:val="Tekstpodstawowywcity3Znak"/>
    <w:rsid w:val="0049728B"/>
    <w:pPr>
      <w:spacing w:after="0" w:line="36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9728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9">
    <w:name w:val="Style9"/>
    <w:basedOn w:val="Normalny"/>
    <w:rsid w:val="00B4477C"/>
    <w:pPr>
      <w:widowControl w:val="0"/>
      <w:autoSpaceDE w:val="0"/>
      <w:autoSpaceDN w:val="0"/>
      <w:adjustRightInd w:val="0"/>
      <w:spacing w:after="0" w:line="274" w:lineRule="exact"/>
      <w:ind w:hanging="358"/>
      <w:jc w:val="both"/>
    </w:pPr>
    <w:rPr>
      <w:rFonts w:ascii="Garamond" w:eastAsia="Times New Roman" w:hAnsi="Garamond" w:cs="Times New Roman"/>
      <w:sz w:val="24"/>
      <w:szCs w:val="24"/>
      <w:lang w:eastAsia="pl-PL"/>
    </w:rPr>
  </w:style>
  <w:style w:type="character" w:customStyle="1" w:styleId="FontStyle31">
    <w:name w:val="Font Style31"/>
    <w:rsid w:val="00B4477C"/>
    <w:rPr>
      <w:rFonts w:ascii="Times New Roman" w:hAnsi="Times New Roman" w:cs="Times New Roman"/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unhideWhenUsed/>
    <w:rsid w:val="00DA7A6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A7A61"/>
  </w:style>
  <w:style w:type="character" w:styleId="Nierozpoznanawzmianka">
    <w:name w:val="Unresolved Mention"/>
    <w:basedOn w:val="Domylnaczcionkaakapitu"/>
    <w:uiPriority w:val="99"/>
    <w:semiHidden/>
    <w:unhideWhenUsed/>
    <w:rsid w:val="00350CAA"/>
    <w:rPr>
      <w:color w:val="605E5C"/>
      <w:shd w:val="clear" w:color="auto" w:fill="E1DFDD"/>
    </w:rPr>
  </w:style>
  <w:style w:type="paragraph" w:customStyle="1" w:styleId="Default">
    <w:name w:val="Default"/>
    <w:rsid w:val="004F212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3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parp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2A6CD-5F31-4F90-BBB9-1B7083556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1098</TotalTime>
  <Pages>7</Pages>
  <Words>2315</Words>
  <Characters>13894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PARP</Company>
  <LinksUpToDate>false</LinksUpToDate>
  <CharactersWithSpaces>16177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Stachowiak Rafał</dc:creator>
  <cp:keywords/>
  <dc:description/>
  <cp:lastModifiedBy>Kozina Tomasz</cp:lastModifiedBy>
  <cp:revision>51</cp:revision>
  <dcterms:created xsi:type="dcterms:W3CDTF">2024-01-31T09:23:00Z</dcterms:created>
  <dcterms:modified xsi:type="dcterms:W3CDTF">2024-07-01T13:35:00Z</dcterms:modified>
</cp:coreProperties>
</file>